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7759C0" w14:textId="77777777" w:rsidR="00EC1E2B" w:rsidRDefault="00EC1E2B">
      <w:r w:rsidRPr="00EC1E2B">
        <w:rPr>
          <w:noProof/>
          <w:lang w:eastAsia="nl-BE"/>
        </w:rPr>
        <w:drawing>
          <wp:inline distT="0" distB="0" distL="0" distR="0" wp14:anchorId="1B14D8E9" wp14:editId="09D22DBA">
            <wp:extent cx="1257300" cy="1257300"/>
            <wp:effectExtent l="0" t="0" r="0" b="0"/>
            <wp:docPr id="1" name="Afbeelding 1" descr="C:\Users\CORVI\Documents\KOHH\Logo KOHH\logo_KOHH_RGB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RVI\Documents\KOHH\Logo KOHH\logo_KOHH_RGB_72dp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r w:rsidR="00FA5AF7">
        <w:t xml:space="preserve">  </w:t>
      </w:r>
      <w:r>
        <w:t xml:space="preserve">  </w:t>
      </w:r>
    </w:p>
    <w:p w14:paraId="3FBAE741" w14:textId="77777777" w:rsidR="00365F94" w:rsidRDefault="008E4CA9" w:rsidP="00365F94">
      <w:pPr>
        <w:pStyle w:val="VVKSOOnderwerp"/>
        <w:pBdr>
          <w:bottom w:val="single" w:sz="4" w:space="1" w:color="auto"/>
        </w:pBdr>
        <w:spacing w:before="0" w:after="0" w:line="240" w:lineRule="auto"/>
        <w:jc w:val="center"/>
        <w:rPr>
          <w:rFonts w:ascii="Trebuchet MS" w:hAnsi="Trebuchet MS"/>
          <w:sz w:val="36"/>
          <w:szCs w:val="36"/>
          <w:lang w:val="nl-BE"/>
        </w:rPr>
      </w:pPr>
      <w:bookmarkStart w:id="0" w:name="_Toc420156123"/>
      <w:r w:rsidRPr="008E4CA9">
        <w:rPr>
          <w:rFonts w:ascii="Trebuchet MS" w:hAnsi="Trebuchet MS"/>
          <w:sz w:val="36"/>
          <w:szCs w:val="36"/>
          <w:lang w:val="nl-BE"/>
        </w:rPr>
        <w:t>Afsprakennota lerarenplatform basisonderwijs</w:t>
      </w:r>
    </w:p>
    <w:p w14:paraId="00466D8D" w14:textId="77777777" w:rsidR="00365F94" w:rsidRPr="00365F94" w:rsidRDefault="00365F94" w:rsidP="00365F94">
      <w:pPr>
        <w:pStyle w:val="VVKSOTekst"/>
        <w:rPr>
          <w:lang w:val="nl-BE"/>
        </w:rPr>
      </w:pPr>
    </w:p>
    <w:p w14:paraId="28E571E5" w14:textId="77777777" w:rsidR="008E4CA9" w:rsidRPr="00B437C4" w:rsidRDefault="008E4CA9" w:rsidP="008E4CA9">
      <w:pPr>
        <w:pStyle w:val="VVKSOTekst"/>
        <w:rPr>
          <w:rFonts w:ascii="Trebuchet MS" w:hAnsi="Trebuchet MS"/>
          <w:lang w:val="nl-BE"/>
        </w:rPr>
      </w:pPr>
      <w:r w:rsidRPr="00B437C4">
        <w:rPr>
          <w:rFonts w:ascii="Trebuchet MS" w:hAnsi="Trebuchet MS"/>
          <w:lang w:val="nl-BE"/>
        </w:rPr>
        <w:t>Bijlage bij het verslag van het OCSG waar de onderhandelingen betreffende het lerarenplatform gevoerd worden</w:t>
      </w:r>
      <w:r>
        <w:rPr>
          <w:rFonts w:ascii="Trebuchet MS" w:hAnsi="Trebuchet MS"/>
          <w:lang w:val="nl-BE"/>
        </w:rPr>
        <w:t>.</w:t>
      </w:r>
    </w:p>
    <w:p w14:paraId="054F3676" w14:textId="77777777" w:rsidR="008E4CA9" w:rsidRPr="00B437C4" w:rsidRDefault="008E4CA9" w:rsidP="008E4CA9">
      <w:pPr>
        <w:pStyle w:val="VVKSOKop1"/>
        <w:numPr>
          <w:ilvl w:val="0"/>
          <w:numId w:val="4"/>
        </w:numPr>
        <w:rPr>
          <w:rFonts w:ascii="Trebuchet MS" w:hAnsi="Trebuchet MS"/>
          <w:lang w:val="nl-BE"/>
        </w:rPr>
      </w:pPr>
      <w:r w:rsidRPr="00B437C4">
        <w:rPr>
          <w:rFonts w:ascii="Trebuchet MS" w:hAnsi="Trebuchet MS"/>
          <w:lang w:val="nl-BE"/>
        </w:rPr>
        <w:t>Aard van de overeenkomst</w:t>
      </w:r>
    </w:p>
    <w:p w14:paraId="4AE90DAE" w14:textId="77777777" w:rsidR="008E4CA9" w:rsidRPr="00B437C4" w:rsidRDefault="008E4CA9" w:rsidP="008E4CA9">
      <w:pPr>
        <w:pStyle w:val="VVKSOTekst"/>
        <w:jc w:val="left"/>
        <w:rPr>
          <w:rFonts w:ascii="Trebuchet MS" w:hAnsi="Trebuchet MS"/>
          <w:lang w:val="nl-BE"/>
        </w:rPr>
      </w:pPr>
      <w:r>
        <w:rPr>
          <w:rFonts w:ascii="Trebuchet MS" w:hAnsi="Trebuchet MS"/>
          <w:lang w:val="nl-BE"/>
        </w:rPr>
        <w:t>Deze afsprakennota</w:t>
      </w:r>
      <w:r w:rsidRPr="00B437C4">
        <w:rPr>
          <w:rFonts w:ascii="Trebuchet MS" w:hAnsi="Trebuchet MS"/>
          <w:lang w:val="nl-BE"/>
        </w:rPr>
        <w:t xml:space="preserve"> is een overeenkomst waarin de ondertekenende partijen via een aantal afspraken tot elkaar gebonden zijn. </w:t>
      </w:r>
      <w:r>
        <w:rPr>
          <w:rFonts w:ascii="Trebuchet MS" w:hAnsi="Trebuchet MS"/>
          <w:lang w:val="nl-BE"/>
        </w:rPr>
        <w:t>Deze nota</w:t>
      </w:r>
      <w:r w:rsidRPr="00B437C4">
        <w:rPr>
          <w:rFonts w:ascii="Trebuchet MS" w:hAnsi="Trebuchet MS"/>
          <w:lang w:val="nl-BE"/>
        </w:rPr>
        <w:t xml:space="preserve"> kan nooit indruisen tegen de wetgeving en de regelgeving en kan er bijgevolg nooit hiërarchisch boven staan. Er kan niet eenzijdig van worden afgeweken.</w:t>
      </w:r>
    </w:p>
    <w:p w14:paraId="69BEAA9E" w14:textId="77777777" w:rsidR="008E4CA9" w:rsidRPr="00B437C4" w:rsidRDefault="008E4CA9" w:rsidP="008E4CA9">
      <w:pPr>
        <w:pStyle w:val="VVKSOKop1"/>
        <w:rPr>
          <w:rFonts w:ascii="Trebuchet MS" w:hAnsi="Trebuchet MS"/>
          <w:lang w:val="nl-BE"/>
        </w:rPr>
      </w:pPr>
      <w:r w:rsidRPr="00B437C4">
        <w:rPr>
          <w:rFonts w:ascii="Trebuchet MS" w:hAnsi="Trebuchet MS"/>
          <w:lang w:val="nl-BE"/>
        </w:rPr>
        <w:t>Ondertekenende partijen</w:t>
      </w:r>
    </w:p>
    <w:p w14:paraId="52A46A81" w14:textId="32C57915" w:rsidR="008E4CA9" w:rsidRPr="00B437C4" w:rsidRDefault="008E4CA9" w:rsidP="008E4CA9">
      <w:pPr>
        <w:pStyle w:val="VVKSOTekst"/>
        <w:jc w:val="left"/>
        <w:rPr>
          <w:rFonts w:ascii="Trebuchet MS" w:hAnsi="Trebuchet MS"/>
          <w:lang w:val="nl-BE"/>
        </w:rPr>
      </w:pPr>
      <w:r>
        <w:rPr>
          <w:rFonts w:ascii="Trebuchet MS" w:hAnsi="Trebuchet MS"/>
          <w:lang w:val="nl-BE"/>
        </w:rPr>
        <w:t>Scholengemeenschap Halen/ Herk-de-Stad</w:t>
      </w:r>
      <w:r>
        <w:rPr>
          <w:rFonts w:ascii="Trebuchet MS" w:hAnsi="Trebuchet MS"/>
          <w:lang w:val="nl-BE"/>
        </w:rPr>
        <w:br/>
        <w:t>met maatschappelijke zetel te Generaal de Wittestraat 29 3545 Halen</w:t>
      </w:r>
      <w:r>
        <w:rPr>
          <w:rFonts w:ascii="Trebuchet MS" w:hAnsi="Trebuchet MS"/>
          <w:lang w:val="nl-BE"/>
        </w:rPr>
        <w:br/>
        <w:t xml:space="preserve">vertegenwoordigd door </w:t>
      </w:r>
      <w:r w:rsidR="00DE7961">
        <w:rPr>
          <w:rFonts w:ascii="Trebuchet MS" w:hAnsi="Trebuchet MS"/>
          <w:lang w:val="nl-BE"/>
        </w:rPr>
        <w:t>Jan Franssen en Sonja Wissels a.i.</w:t>
      </w:r>
      <w:r>
        <w:rPr>
          <w:rFonts w:ascii="Trebuchet MS" w:hAnsi="Trebuchet MS"/>
          <w:lang w:val="nl-BE"/>
        </w:rPr>
        <w:br/>
        <w:t>coördinerend directeur.</w:t>
      </w:r>
    </w:p>
    <w:p w14:paraId="0896C16A" w14:textId="6C7AA155" w:rsidR="008E4CA9" w:rsidRPr="000E10F7" w:rsidRDefault="008E4CA9" w:rsidP="008E4CA9">
      <w:pPr>
        <w:pStyle w:val="VVKSOTekst"/>
        <w:jc w:val="left"/>
        <w:rPr>
          <w:rFonts w:ascii="Trebuchet MS" w:hAnsi="Trebuchet MS"/>
          <w:lang w:val="nl-BE"/>
        </w:rPr>
      </w:pPr>
      <w:r>
        <w:rPr>
          <w:rFonts w:ascii="Trebuchet MS" w:hAnsi="Trebuchet MS"/>
          <w:lang w:val="nl-BE"/>
        </w:rPr>
        <w:t>Schoolbestuur VZW KOHH</w:t>
      </w:r>
      <w:r w:rsidRPr="000E10F7">
        <w:rPr>
          <w:rFonts w:ascii="Trebuchet MS" w:hAnsi="Trebuchet MS"/>
          <w:lang w:val="nl-BE"/>
        </w:rPr>
        <w:br/>
        <w:t>met maatscha</w:t>
      </w:r>
      <w:r>
        <w:rPr>
          <w:rFonts w:ascii="Trebuchet MS" w:hAnsi="Trebuchet MS"/>
          <w:lang w:val="nl-BE"/>
        </w:rPr>
        <w:t>ppelijke zetel te Veearts Strauvenlaan 5   3540 Herk-de-Stad</w:t>
      </w:r>
      <w:r>
        <w:rPr>
          <w:rFonts w:ascii="Trebuchet MS" w:hAnsi="Trebuchet MS"/>
          <w:lang w:val="nl-BE"/>
        </w:rPr>
        <w:br/>
        <w:t xml:space="preserve">vertegenwoordigd door </w:t>
      </w:r>
      <w:r w:rsidR="00DE7961">
        <w:rPr>
          <w:rFonts w:ascii="Trebuchet MS" w:hAnsi="Trebuchet MS"/>
          <w:lang w:val="nl-BE"/>
        </w:rPr>
        <w:t>Lode Robben</w:t>
      </w:r>
      <w:r>
        <w:rPr>
          <w:rFonts w:ascii="Trebuchet MS" w:hAnsi="Trebuchet MS"/>
          <w:lang w:val="nl-BE"/>
        </w:rPr>
        <w:br/>
        <w:t>voorzitter.</w:t>
      </w:r>
    </w:p>
    <w:p w14:paraId="1A86BE3A" w14:textId="3DF4610D" w:rsidR="008E4CA9" w:rsidRDefault="008E4CA9" w:rsidP="008E4CA9">
      <w:pPr>
        <w:pStyle w:val="VVKSOTekst"/>
        <w:spacing w:after="0" w:line="240" w:lineRule="auto"/>
        <w:jc w:val="left"/>
        <w:rPr>
          <w:rFonts w:ascii="Trebuchet MS" w:hAnsi="Trebuchet MS"/>
          <w:lang w:val="nl-BE"/>
        </w:rPr>
      </w:pPr>
      <w:r>
        <w:rPr>
          <w:rFonts w:ascii="Trebuchet MS" w:hAnsi="Trebuchet MS"/>
          <w:lang w:val="nl-BE"/>
        </w:rPr>
        <w:t>Vakorganisatie OCSG SG Halen / Herk-de-Stad</w:t>
      </w:r>
      <w:r>
        <w:rPr>
          <w:rFonts w:ascii="Trebuchet MS" w:hAnsi="Trebuchet MS"/>
          <w:lang w:val="nl-BE"/>
        </w:rPr>
        <w:br/>
        <w:t xml:space="preserve">vertegenwoordigd door </w:t>
      </w:r>
      <w:r w:rsidR="00392A2B">
        <w:rPr>
          <w:rFonts w:ascii="Trebuchet MS" w:hAnsi="Trebuchet MS"/>
          <w:lang w:val="nl-BE"/>
        </w:rPr>
        <w:t xml:space="preserve">Peter </w:t>
      </w:r>
      <w:r w:rsidR="007148D1">
        <w:rPr>
          <w:rFonts w:ascii="Trebuchet MS" w:hAnsi="Trebuchet MS"/>
          <w:lang w:val="nl-BE"/>
        </w:rPr>
        <w:t>O</w:t>
      </w:r>
      <w:r w:rsidR="00392A2B">
        <w:rPr>
          <w:rFonts w:ascii="Trebuchet MS" w:hAnsi="Trebuchet MS"/>
          <w:lang w:val="nl-BE"/>
        </w:rPr>
        <w:t>ns</w:t>
      </w:r>
    </w:p>
    <w:p w14:paraId="3E3C6BD2" w14:textId="77777777" w:rsidR="008E4CA9" w:rsidRPr="00B437C4" w:rsidRDefault="008E4CA9" w:rsidP="008E4CA9">
      <w:pPr>
        <w:pStyle w:val="VVKSOTekst"/>
        <w:jc w:val="left"/>
        <w:rPr>
          <w:rFonts w:ascii="Trebuchet MS" w:hAnsi="Trebuchet MS"/>
          <w:lang w:val="nl-BE"/>
        </w:rPr>
      </w:pPr>
      <w:r>
        <w:rPr>
          <w:rFonts w:ascii="Trebuchet MS" w:hAnsi="Trebuchet MS"/>
          <w:lang w:val="nl-BE"/>
        </w:rPr>
        <w:t>voorzitter.</w:t>
      </w:r>
    </w:p>
    <w:p w14:paraId="2F012C56" w14:textId="77777777" w:rsidR="008E4CA9" w:rsidRPr="00B437C4" w:rsidRDefault="008E4CA9" w:rsidP="008E4CA9">
      <w:pPr>
        <w:pStyle w:val="VVKSOKop1"/>
        <w:rPr>
          <w:rFonts w:ascii="Trebuchet MS" w:hAnsi="Trebuchet MS"/>
          <w:lang w:val="nl-BE"/>
        </w:rPr>
      </w:pPr>
      <w:r w:rsidRPr="00B437C4">
        <w:rPr>
          <w:rFonts w:ascii="Trebuchet MS" w:hAnsi="Trebuchet MS"/>
          <w:lang w:val="nl-BE"/>
        </w:rPr>
        <w:t>Aanleiding</w:t>
      </w:r>
    </w:p>
    <w:p w14:paraId="5B0E98F0" w14:textId="77777777" w:rsidR="008E4CA9" w:rsidRPr="00B437C4" w:rsidRDefault="008E4CA9" w:rsidP="004D4180">
      <w:pPr>
        <w:pStyle w:val="VVKSOTekst"/>
        <w:jc w:val="left"/>
        <w:rPr>
          <w:rFonts w:ascii="Trebuchet MS" w:hAnsi="Trebuchet MS"/>
          <w:lang w:val="nl-BE"/>
        </w:rPr>
      </w:pPr>
      <w:r w:rsidRPr="00B437C4">
        <w:rPr>
          <w:rFonts w:ascii="Trebuchet MS" w:hAnsi="Trebuchet MS"/>
          <w:lang w:val="nl-BE"/>
        </w:rPr>
        <w:t>Tijdens het schooljaar 2018-2019 w</w:t>
      </w:r>
      <w:r w:rsidR="004D4180">
        <w:rPr>
          <w:rFonts w:ascii="Trebuchet MS" w:hAnsi="Trebuchet MS"/>
          <w:lang w:val="nl-BE"/>
        </w:rPr>
        <w:t>erd</w:t>
      </w:r>
      <w:r w:rsidRPr="00B437C4">
        <w:rPr>
          <w:rFonts w:ascii="Trebuchet MS" w:hAnsi="Trebuchet MS"/>
          <w:lang w:val="nl-BE"/>
        </w:rPr>
        <w:t xml:space="preserve"> een pilootproject lerarenplatform gelanceerd om meer tijdelijke leerkrachten een schooljaar werkzekerheid te bieden. </w:t>
      </w:r>
      <w:r w:rsidR="004D4180">
        <w:rPr>
          <w:rFonts w:ascii="Trebuchet MS" w:hAnsi="Trebuchet MS"/>
          <w:lang w:val="nl-BE"/>
        </w:rPr>
        <w:t xml:space="preserve">Tijdens het schooljaar </w:t>
      </w:r>
      <w:r w:rsidR="00392A2B">
        <w:rPr>
          <w:rFonts w:ascii="Trebuchet MS" w:hAnsi="Trebuchet MS"/>
          <w:lang w:val="nl-BE"/>
        </w:rPr>
        <w:t>2021-2022</w:t>
      </w:r>
      <w:r w:rsidR="004D4180">
        <w:rPr>
          <w:rFonts w:ascii="Trebuchet MS" w:hAnsi="Trebuchet MS"/>
          <w:lang w:val="nl-BE"/>
        </w:rPr>
        <w:t xml:space="preserve"> wordt dit pilootproject met </w:t>
      </w:r>
      <w:r w:rsidR="00392A2B">
        <w:rPr>
          <w:rFonts w:ascii="Trebuchet MS" w:hAnsi="Trebuchet MS"/>
          <w:lang w:val="nl-BE"/>
        </w:rPr>
        <w:t>2 schooljaren</w:t>
      </w:r>
      <w:r w:rsidR="004D4180">
        <w:rPr>
          <w:rFonts w:ascii="Trebuchet MS" w:hAnsi="Trebuchet MS"/>
          <w:lang w:val="nl-BE"/>
        </w:rPr>
        <w:t xml:space="preserve"> verlengd. </w:t>
      </w:r>
      <w:r w:rsidRPr="00B437C4">
        <w:rPr>
          <w:rFonts w:ascii="Trebuchet MS" w:hAnsi="Trebuchet MS"/>
          <w:lang w:val="nl-BE"/>
        </w:rPr>
        <w:t>De deelnemende samenwerkings</w:t>
      </w:r>
      <w:r>
        <w:rPr>
          <w:rFonts w:ascii="Trebuchet MS" w:hAnsi="Trebuchet MS"/>
          <w:lang w:val="nl-BE"/>
        </w:rPr>
        <w:t>platformen</w:t>
      </w:r>
      <w:r w:rsidRPr="00B437C4">
        <w:rPr>
          <w:rFonts w:ascii="Trebuchet MS" w:hAnsi="Trebuchet MS"/>
          <w:lang w:val="nl-BE"/>
        </w:rPr>
        <w:t xml:space="preserve"> uit het basis- en secundair onderwijs krijgen de mogelijkheid om een aantal leerkrachten een aanstelling te geven tot het einde van het schooljaar op voorwaarde dat die ingezet worden voor reguliere vervangingen voor afwezig</w:t>
      </w:r>
      <w:r>
        <w:rPr>
          <w:rFonts w:ascii="Trebuchet MS" w:hAnsi="Trebuchet MS"/>
          <w:lang w:val="nl-BE"/>
        </w:rPr>
        <w:t>heden korter dan een schooljaar. Ook is het mogelijk dat een meer ervaren personeelslid wordt ingezet voor reguliere vervangingen korter dan een schooljaar, waardoor een startende leraar zelf een stabiele opdracht krijgt.</w:t>
      </w:r>
    </w:p>
    <w:p w14:paraId="5A0E03C8" w14:textId="77777777" w:rsidR="008E4CA9" w:rsidRDefault="008E4CA9" w:rsidP="008E4CA9">
      <w:pPr>
        <w:pStyle w:val="VVKSOTekst"/>
        <w:rPr>
          <w:rFonts w:ascii="Trebuchet MS" w:hAnsi="Trebuchet MS"/>
          <w:lang w:val="nl-BE"/>
        </w:rPr>
      </w:pPr>
      <w:r w:rsidRPr="00B437C4">
        <w:rPr>
          <w:rFonts w:ascii="Trebuchet MS" w:hAnsi="Trebuchet MS"/>
          <w:lang w:val="nl-BE"/>
        </w:rPr>
        <w:t xml:space="preserve">In </w:t>
      </w:r>
      <w:r>
        <w:rPr>
          <w:rFonts w:ascii="Trebuchet MS" w:hAnsi="Trebuchet MS"/>
          <w:lang w:val="nl-BE"/>
        </w:rPr>
        <w:t>cao</w:t>
      </w:r>
      <w:r w:rsidRPr="00B437C4">
        <w:rPr>
          <w:rFonts w:ascii="Trebuchet MS" w:hAnsi="Trebuchet MS"/>
          <w:lang w:val="nl-BE"/>
        </w:rPr>
        <w:t xml:space="preserve"> XI is de bepaling opgenomen dat scholen die in het lerarenplatform willen stappen dat doen via een samenwerkingsplatform en in het OCSG onderhandelen over deelname aan het lerarenplatform, </w:t>
      </w:r>
      <w:r>
        <w:rPr>
          <w:rFonts w:ascii="Trebuchet MS" w:hAnsi="Trebuchet MS"/>
          <w:lang w:val="nl-BE"/>
        </w:rPr>
        <w:t>over de inzetbaarheid in</w:t>
      </w:r>
      <w:r w:rsidRPr="00B437C4">
        <w:rPr>
          <w:rFonts w:ascii="Trebuchet MS" w:hAnsi="Trebuchet MS"/>
          <w:lang w:val="nl-BE"/>
        </w:rPr>
        <w:t xml:space="preserve"> pedagogisch zinvolle taken en </w:t>
      </w:r>
      <w:r>
        <w:rPr>
          <w:rFonts w:ascii="Trebuchet MS" w:hAnsi="Trebuchet MS"/>
          <w:lang w:val="nl-BE"/>
        </w:rPr>
        <w:t xml:space="preserve">over </w:t>
      </w:r>
      <w:r w:rsidRPr="00B437C4">
        <w:rPr>
          <w:rFonts w:ascii="Trebuchet MS" w:hAnsi="Trebuchet MS"/>
          <w:lang w:val="nl-BE"/>
        </w:rPr>
        <w:t>de inzetbaarheid in de onderscheiden scholengemeenschappen indien het samenwerkingsverband bestaat uit meerdere scholengemeenschappen.</w:t>
      </w:r>
    </w:p>
    <w:p w14:paraId="66B3EC44" w14:textId="77777777" w:rsidR="008B50E5" w:rsidRDefault="008B50E5" w:rsidP="008E4CA9">
      <w:pPr>
        <w:pStyle w:val="VVKSOTekst"/>
        <w:rPr>
          <w:rFonts w:ascii="Trebuchet MS" w:hAnsi="Trebuchet MS"/>
          <w:lang w:val="nl-BE"/>
        </w:rPr>
      </w:pPr>
    </w:p>
    <w:p w14:paraId="1F7BDA07" w14:textId="77777777" w:rsidR="008B50E5" w:rsidRDefault="008B50E5" w:rsidP="008E4CA9">
      <w:pPr>
        <w:pStyle w:val="VVKSOTekst"/>
        <w:rPr>
          <w:rFonts w:ascii="Trebuchet MS" w:hAnsi="Trebuchet MS"/>
          <w:lang w:val="nl-BE"/>
        </w:rPr>
      </w:pPr>
    </w:p>
    <w:p w14:paraId="6D67F28A" w14:textId="77777777" w:rsidR="008B50E5" w:rsidRPr="00B437C4" w:rsidRDefault="008B50E5" w:rsidP="008E4CA9">
      <w:pPr>
        <w:pStyle w:val="VVKSOTekst"/>
        <w:rPr>
          <w:rFonts w:ascii="Trebuchet MS" w:hAnsi="Trebuchet MS"/>
          <w:lang w:val="nl-BE"/>
        </w:rPr>
      </w:pPr>
    </w:p>
    <w:p w14:paraId="47D09A95" w14:textId="77777777" w:rsidR="008E4CA9" w:rsidRPr="00B437C4" w:rsidRDefault="008E4CA9" w:rsidP="008E4CA9">
      <w:pPr>
        <w:pStyle w:val="VVKSOKop1"/>
        <w:rPr>
          <w:rFonts w:ascii="Trebuchet MS" w:hAnsi="Trebuchet MS"/>
          <w:lang w:val="nl-BE"/>
        </w:rPr>
      </w:pPr>
      <w:r w:rsidRPr="00B437C4">
        <w:rPr>
          <w:rFonts w:ascii="Trebuchet MS" w:hAnsi="Trebuchet MS"/>
          <w:lang w:val="nl-BE"/>
        </w:rPr>
        <w:t>Doelstellingen</w:t>
      </w:r>
    </w:p>
    <w:p w14:paraId="28C7291C" w14:textId="77777777" w:rsidR="008E4CA9" w:rsidRPr="00B437C4" w:rsidRDefault="008E4CA9" w:rsidP="008E4CA9">
      <w:pPr>
        <w:pStyle w:val="VVKSOTekst"/>
        <w:jc w:val="left"/>
        <w:rPr>
          <w:rFonts w:ascii="Trebuchet MS" w:hAnsi="Trebuchet MS"/>
          <w:lang w:val="nl-BE"/>
        </w:rPr>
      </w:pPr>
      <w:r w:rsidRPr="00B437C4">
        <w:rPr>
          <w:rFonts w:ascii="Trebuchet MS" w:hAnsi="Trebuchet MS"/>
          <w:lang w:val="nl-BE"/>
        </w:rPr>
        <w:t>Tijdelijke personeelsleden krijgen een beter loopbaanperspectief en in die zin ook werkzekerheid voor een volle</w:t>
      </w:r>
      <w:r>
        <w:rPr>
          <w:rFonts w:ascii="Trebuchet MS" w:hAnsi="Trebuchet MS"/>
          <w:lang w:val="nl-BE"/>
        </w:rPr>
        <w:t>dig schooljaar i</w:t>
      </w:r>
      <w:r w:rsidRPr="00B437C4">
        <w:rPr>
          <w:rFonts w:ascii="Trebuchet MS" w:hAnsi="Trebuchet MS"/>
          <w:lang w:val="nl-BE"/>
        </w:rPr>
        <w:t>n een opdracht die voldoende substantieel is.</w:t>
      </w:r>
    </w:p>
    <w:p w14:paraId="7B80EEFC" w14:textId="77777777" w:rsidR="008E4CA9" w:rsidRPr="00B437C4" w:rsidRDefault="008E4CA9" w:rsidP="008E4CA9">
      <w:pPr>
        <w:pStyle w:val="VVKSOTekst"/>
        <w:jc w:val="left"/>
        <w:rPr>
          <w:rFonts w:ascii="Trebuchet MS" w:hAnsi="Trebuchet MS"/>
          <w:lang w:val="nl-BE"/>
        </w:rPr>
      </w:pPr>
      <w:r w:rsidRPr="00B437C4">
        <w:rPr>
          <w:rFonts w:ascii="Trebuchet MS" w:hAnsi="Trebuchet MS"/>
          <w:lang w:val="nl-BE"/>
        </w:rPr>
        <w:t>Scholen worden ondersteund in het vinden van een vervanger voor reguliere vervangingen van minder dan een schooljaar.</w:t>
      </w:r>
    </w:p>
    <w:p w14:paraId="1C5D3542" w14:textId="77777777" w:rsidR="008E4CA9" w:rsidRDefault="008E4CA9" w:rsidP="008E4CA9">
      <w:pPr>
        <w:pStyle w:val="VVKSOTekst"/>
        <w:jc w:val="left"/>
        <w:rPr>
          <w:rFonts w:ascii="Trebuchet MS" w:hAnsi="Trebuchet MS"/>
          <w:lang w:val="nl-BE"/>
        </w:rPr>
      </w:pPr>
      <w:r w:rsidRPr="00B437C4">
        <w:rPr>
          <w:rFonts w:ascii="Trebuchet MS" w:hAnsi="Trebuchet MS"/>
          <w:lang w:val="nl-BE"/>
        </w:rPr>
        <w:t xml:space="preserve">Scholen kunnen inzetten op zinvolle pedagogische taken zoals co-teaching, occasioneel lesgeven, peer </w:t>
      </w:r>
      <w:proofErr w:type="spellStart"/>
      <w:r w:rsidRPr="00B437C4">
        <w:rPr>
          <w:rFonts w:ascii="Trebuchet MS" w:hAnsi="Trebuchet MS"/>
          <w:lang w:val="nl-BE"/>
        </w:rPr>
        <w:t>learning</w:t>
      </w:r>
      <w:proofErr w:type="spellEnd"/>
      <w:r w:rsidRPr="00B437C4">
        <w:rPr>
          <w:rFonts w:ascii="Trebuchet MS" w:hAnsi="Trebuchet MS"/>
          <w:lang w:val="nl-BE"/>
        </w:rPr>
        <w:t>, niet-reguliere vervangingen wanneer de personeelsleden uit het lerarenplatform geen vervangingsopdracht hebben.</w:t>
      </w:r>
    </w:p>
    <w:p w14:paraId="3ED0D442" w14:textId="77777777" w:rsidR="008B50E5" w:rsidRPr="00B437C4" w:rsidRDefault="008B50E5" w:rsidP="008E4CA9">
      <w:pPr>
        <w:pStyle w:val="VVKSOTekst"/>
        <w:jc w:val="left"/>
        <w:rPr>
          <w:rFonts w:ascii="Trebuchet MS" w:hAnsi="Trebuchet MS"/>
          <w:lang w:val="nl-BE"/>
        </w:rPr>
      </w:pPr>
    </w:p>
    <w:p w14:paraId="6C6BB30D" w14:textId="77777777" w:rsidR="008E4CA9" w:rsidRPr="00B437C4" w:rsidRDefault="008E4CA9" w:rsidP="008E4CA9">
      <w:pPr>
        <w:pStyle w:val="VVKSOKop1"/>
        <w:rPr>
          <w:rFonts w:ascii="Trebuchet MS" w:hAnsi="Trebuchet MS"/>
          <w:lang w:val="nl-BE"/>
        </w:rPr>
      </w:pPr>
      <w:r w:rsidRPr="00B437C4">
        <w:rPr>
          <w:rFonts w:ascii="Trebuchet MS" w:hAnsi="Trebuchet MS"/>
          <w:lang w:val="nl-BE"/>
        </w:rPr>
        <w:t>Beheer</w:t>
      </w:r>
    </w:p>
    <w:p w14:paraId="7AC0FA12" w14:textId="1EE95566" w:rsidR="008E4CA9" w:rsidRDefault="008E4CA9" w:rsidP="000B1C5A">
      <w:pPr>
        <w:pStyle w:val="VVKSOTekst"/>
        <w:spacing w:after="0" w:line="240" w:lineRule="auto"/>
        <w:jc w:val="left"/>
        <w:rPr>
          <w:rFonts w:ascii="Trebuchet MS" w:hAnsi="Trebuchet MS"/>
          <w:lang w:val="nl-BE"/>
        </w:rPr>
      </w:pPr>
      <w:r w:rsidRPr="00B437C4">
        <w:rPr>
          <w:rFonts w:ascii="Trebuchet MS" w:hAnsi="Trebuchet MS"/>
          <w:lang w:val="nl-BE"/>
        </w:rPr>
        <w:t xml:space="preserve">Het OCSG duidt </w:t>
      </w:r>
      <w:r>
        <w:rPr>
          <w:rFonts w:ascii="Trebuchet MS" w:hAnsi="Trebuchet MS"/>
          <w:lang w:val="nl-BE"/>
        </w:rPr>
        <w:t>Viv</w:t>
      </w:r>
      <w:r w:rsidR="00482E95">
        <w:rPr>
          <w:rFonts w:ascii="Trebuchet MS" w:hAnsi="Trebuchet MS"/>
          <w:lang w:val="nl-BE"/>
        </w:rPr>
        <w:t xml:space="preserve">iane Cornelissen </w:t>
      </w:r>
      <w:r w:rsidR="00D4076E">
        <w:rPr>
          <w:rFonts w:ascii="Trebuchet MS" w:hAnsi="Trebuchet MS"/>
          <w:lang w:val="nl-BE"/>
        </w:rPr>
        <w:t xml:space="preserve">(Jan Franssen en Sonja Wissels a.i.) </w:t>
      </w:r>
      <w:r>
        <w:rPr>
          <w:rFonts w:ascii="Trebuchet MS" w:hAnsi="Trebuchet MS"/>
          <w:lang w:val="nl-BE"/>
        </w:rPr>
        <w:t>als coördinator v</w:t>
      </w:r>
      <w:r w:rsidRPr="00B437C4">
        <w:rPr>
          <w:rFonts w:ascii="Trebuchet MS" w:hAnsi="Trebuchet MS"/>
          <w:lang w:val="nl-BE"/>
        </w:rPr>
        <w:t>oor het lerarenplatform aan.</w:t>
      </w:r>
    </w:p>
    <w:p w14:paraId="58468A96" w14:textId="77777777" w:rsidR="000B1C5A" w:rsidRDefault="000B1C5A" w:rsidP="000B1C5A">
      <w:pPr>
        <w:pStyle w:val="VVKSOTekst"/>
        <w:spacing w:after="0" w:line="240" w:lineRule="auto"/>
        <w:jc w:val="left"/>
        <w:rPr>
          <w:rFonts w:ascii="Trebuchet MS" w:hAnsi="Trebuchet MS"/>
          <w:lang w:val="nl-BE"/>
        </w:rPr>
      </w:pPr>
      <w:r>
        <w:rPr>
          <w:rFonts w:ascii="Trebuchet MS" w:hAnsi="Trebuchet MS"/>
          <w:lang w:val="nl-BE"/>
        </w:rPr>
        <w:t>De directeur zal in overleg met de codi een leerkracht uit het lerarenplatform contacteren.</w:t>
      </w:r>
    </w:p>
    <w:p w14:paraId="253F74AF" w14:textId="77777777" w:rsidR="000B1C5A" w:rsidRDefault="000B1C5A" w:rsidP="008E4CA9">
      <w:pPr>
        <w:pStyle w:val="VVKSOTekst"/>
        <w:jc w:val="left"/>
        <w:rPr>
          <w:rFonts w:ascii="Trebuchet MS" w:hAnsi="Trebuchet MS"/>
          <w:lang w:val="nl-BE"/>
        </w:rPr>
      </w:pPr>
      <w:r>
        <w:rPr>
          <w:rFonts w:ascii="Trebuchet MS" w:hAnsi="Trebuchet MS"/>
          <w:lang w:val="nl-BE"/>
        </w:rPr>
        <w:t>Op de website van sghh zal een document worden aangemaakt.</w:t>
      </w:r>
    </w:p>
    <w:p w14:paraId="0E6C2F66" w14:textId="77777777" w:rsidR="008B50E5" w:rsidRDefault="008B50E5" w:rsidP="008E4CA9">
      <w:pPr>
        <w:pStyle w:val="VVKSOTekst"/>
        <w:jc w:val="left"/>
        <w:rPr>
          <w:rFonts w:ascii="Trebuchet MS" w:hAnsi="Trebuchet MS"/>
          <w:lang w:val="nl-BE"/>
        </w:rPr>
      </w:pPr>
    </w:p>
    <w:p w14:paraId="67631D04" w14:textId="77777777" w:rsidR="008B50E5" w:rsidRPr="00B437C4" w:rsidRDefault="008B50E5" w:rsidP="008E4CA9">
      <w:pPr>
        <w:pStyle w:val="VVKSOTekst"/>
        <w:jc w:val="left"/>
        <w:rPr>
          <w:rFonts w:ascii="Trebuchet MS" w:hAnsi="Trebuchet MS"/>
          <w:lang w:val="nl-BE"/>
        </w:rPr>
      </w:pPr>
    </w:p>
    <w:p w14:paraId="605D0ECC" w14:textId="77777777" w:rsidR="008E4CA9" w:rsidRPr="00B437C4" w:rsidRDefault="008E4CA9" w:rsidP="005356BE">
      <w:pPr>
        <w:pStyle w:val="VVKSOKop1"/>
        <w:spacing w:before="240"/>
        <w:rPr>
          <w:rFonts w:ascii="Trebuchet MS" w:hAnsi="Trebuchet MS"/>
          <w:lang w:val="nl-BE"/>
        </w:rPr>
      </w:pPr>
      <w:r w:rsidRPr="00B437C4">
        <w:rPr>
          <w:rFonts w:ascii="Trebuchet MS" w:hAnsi="Trebuchet MS"/>
          <w:lang w:val="nl-BE"/>
        </w:rPr>
        <w:t>Criteria</w:t>
      </w:r>
    </w:p>
    <w:p w14:paraId="6D0D9AF9" w14:textId="77777777" w:rsidR="008E4CA9" w:rsidRPr="00B437C4" w:rsidRDefault="008E4CA9" w:rsidP="005356BE">
      <w:pPr>
        <w:pStyle w:val="VVKSOKop2"/>
        <w:spacing w:before="240"/>
        <w:rPr>
          <w:rFonts w:ascii="Trebuchet MS" w:hAnsi="Trebuchet MS"/>
          <w:lang w:val="nl-BE"/>
        </w:rPr>
      </w:pPr>
      <w:r w:rsidRPr="00B437C4">
        <w:rPr>
          <w:rFonts w:ascii="Trebuchet MS" w:hAnsi="Trebuchet MS"/>
          <w:lang w:val="nl-BE"/>
        </w:rPr>
        <w:t>Criteria van aanstelling</w:t>
      </w:r>
    </w:p>
    <w:p w14:paraId="3DFF2DC1" w14:textId="77777777" w:rsidR="006D2021" w:rsidRDefault="008E4CA9" w:rsidP="008E4CA9">
      <w:pPr>
        <w:pStyle w:val="VVKSOTekst"/>
        <w:rPr>
          <w:rFonts w:ascii="Trebuchet MS" w:hAnsi="Trebuchet MS"/>
          <w:lang w:val="nl-BE"/>
        </w:rPr>
      </w:pPr>
      <w:r w:rsidRPr="00B437C4">
        <w:rPr>
          <w:rFonts w:ascii="Trebuchet MS" w:hAnsi="Trebuchet MS"/>
          <w:lang w:val="nl-BE"/>
        </w:rPr>
        <w:t xml:space="preserve">Aanwerving is alleen mogelijk in een wervingsambt van het bestuurs- en onderwijzend personeel. </w:t>
      </w:r>
      <w:r>
        <w:rPr>
          <w:rFonts w:ascii="Trebuchet MS" w:hAnsi="Trebuchet MS"/>
          <w:lang w:val="nl-BE"/>
        </w:rPr>
        <w:t xml:space="preserve">Het samenwerkingsplatform kiest voor onderstaande ambten </w:t>
      </w:r>
      <w:r w:rsidRPr="00B437C4">
        <w:rPr>
          <w:rFonts w:ascii="Trebuchet MS" w:hAnsi="Trebuchet MS"/>
          <w:lang w:val="nl-BE"/>
        </w:rPr>
        <w:t>(aantal en keuze van ambten + volume van de opdracht)</w:t>
      </w:r>
    </w:p>
    <w:p w14:paraId="018B2327" w14:textId="77777777" w:rsidR="006D2021" w:rsidRDefault="00DD0810" w:rsidP="008E4CA9">
      <w:pPr>
        <w:pStyle w:val="VVKSOTekst"/>
        <w:rPr>
          <w:rFonts w:ascii="Trebuchet MS" w:hAnsi="Trebuchet MS"/>
          <w:lang w:val="nl-BE"/>
        </w:rPr>
      </w:pPr>
      <w:r>
        <w:rPr>
          <w:rFonts w:ascii="Trebuchet MS" w:hAnsi="Trebuchet MS"/>
          <w:lang w:val="nl-BE"/>
        </w:rPr>
        <w:t xml:space="preserve">Onze SG heeft </w:t>
      </w:r>
      <w:r w:rsidR="007C4042">
        <w:rPr>
          <w:rFonts w:ascii="Trebuchet MS" w:hAnsi="Trebuchet MS"/>
          <w:lang w:val="nl-BE"/>
        </w:rPr>
        <w:t>75</w:t>
      </w:r>
      <w:r w:rsidR="006D2021">
        <w:rPr>
          <w:rFonts w:ascii="Trebuchet MS" w:hAnsi="Trebuchet MS"/>
          <w:lang w:val="nl-BE"/>
        </w:rPr>
        <w:t xml:space="preserve"> lestijden ontvangen.</w:t>
      </w:r>
    </w:p>
    <w:tbl>
      <w:tblPr>
        <w:tblStyle w:val="Tabelraster"/>
        <w:tblW w:w="0" w:type="auto"/>
        <w:tblInd w:w="786" w:type="dxa"/>
        <w:tblLook w:val="04A0" w:firstRow="1" w:lastRow="0" w:firstColumn="1" w:lastColumn="0" w:noHBand="0" w:noVBand="1"/>
      </w:tblPr>
      <w:tblGrid>
        <w:gridCol w:w="2738"/>
        <w:gridCol w:w="846"/>
        <w:gridCol w:w="846"/>
      </w:tblGrid>
      <w:tr w:rsidR="00392A2B" w14:paraId="09C3A8C8" w14:textId="77777777" w:rsidTr="00F1356F">
        <w:tc>
          <w:tcPr>
            <w:tcW w:w="2738" w:type="dxa"/>
          </w:tcPr>
          <w:p w14:paraId="51D04112" w14:textId="77777777" w:rsidR="00392A2B" w:rsidRPr="00392A2B" w:rsidRDefault="007C4042" w:rsidP="00392A2B">
            <w:pPr>
              <w:rPr>
                <w:rFonts w:ascii="Arial" w:eastAsia="Times New Roman" w:hAnsi="Arial" w:cs="Arial"/>
                <w:sz w:val="20"/>
                <w:szCs w:val="20"/>
                <w:lang w:eastAsia="nl-BE"/>
              </w:rPr>
            </w:pPr>
            <w:r>
              <w:rPr>
                <w:rFonts w:ascii="Arial" w:eastAsia="Times New Roman" w:hAnsi="Arial" w:cs="Arial"/>
                <w:color w:val="000000"/>
                <w:sz w:val="20"/>
                <w:szCs w:val="20"/>
                <w:lang w:eastAsia="nl-BE"/>
              </w:rPr>
              <w:t xml:space="preserve">Helena </w:t>
            </w:r>
            <w:proofErr w:type="spellStart"/>
            <w:r>
              <w:rPr>
                <w:rFonts w:ascii="Arial" w:eastAsia="Times New Roman" w:hAnsi="Arial" w:cs="Arial"/>
                <w:color w:val="000000"/>
                <w:sz w:val="20"/>
                <w:szCs w:val="20"/>
                <w:lang w:eastAsia="nl-BE"/>
              </w:rPr>
              <w:t>Buttiens</w:t>
            </w:r>
            <w:proofErr w:type="spellEnd"/>
          </w:p>
        </w:tc>
        <w:tc>
          <w:tcPr>
            <w:tcW w:w="846" w:type="dxa"/>
          </w:tcPr>
          <w:p w14:paraId="3D5D2855" w14:textId="77777777" w:rsidR="00392A2B" w:rsidRDefault="00392A2B" w:rsidP="00392A2B">
            <w:pPr>
              <w:pStyle w:val="VVKSOTekst"/>
              <w:spacing w:after="0" w:line="240" w:lineRule="auto"/>
              <w:rPr>
                <w:rFonts w:ascii="Trebuchet MS" w:hAnsi="Trebuchet MS"/>
                <w:color w:val="000000" w:themeColor="text1"/>
                <w:lang w:val="nl-BE"/>
              </w:rPr>
            </w:pPr>
            <w:r>
              <w:rPr>
                <w:rFonts w:ascii="Trebuchet MS" w:hAnsi="Trebuchet MS"/>
                <w:color w:val="000000" w:themeColor="text1"/>
                <w:lang w:val="nl-BE"/>
              </w:rPr>
              <w:t>LS</w:t>
            </w:r>
          </w:p>
        </w:tc>
        <w:tc>
          <w:tcPr>
            <w:tcW w:w="846" w:type="dxa"/>
          </w:tcPr>
          <w:p w14:paraId="39E10D2F" w14:textId="77777777" w:rsidR="00392A2B" w:rsidRDefault="007C4042" w:rsidP="00392A2B">
            <w:pPr>
              <w:pStyle w:val="VVKSOTekst"/>
              <w:spacing w:after="0" w:line="240" w:lineRule="auto"/>
              <w:rPr>
                <w:rFonts w:ascii="Trebuchet MS" w:hAnsi="Trebuchet MS"/>
                <w:color w:val="000000" w:themeColor="text1"/>
                <w:lang w:val="nl-BE"/>
              </w:rPr>
            </w:pPr>
            <w:r>
              <w:rPr>
                <w:rFonts w:ascii="Trebuchet MS" w:hAnsi="Trebuchet MS"/>
                <w:color w:val="000000" w:themeColor="text1"/>
                <w:lang w:val="nl-BE"/>
              </w:rPr>
              <w:t>24</w:t>
            </w:r>
            <w:r w:rsidR="00392A2B">
              <w:rPr>
                <w:rFonts w:ascii="Trebuchet MS" w:hAnsi="Trebuchet MS"/>
                <w:color w:val="000000" w:themeColor="text1"/>
                <w:lang w:val="nl-BE"/>
              </w:rPr>
              <w:t>/24</w:t>
            </w:r>
          </w:p>
        </w:tc>
      </w:tr>
      <w:tr w:rsidR="00392A2B" w14:paraId="30EB5D3E" w14:textId="77777777" w:rsidTr="00F1356F">
        <w:tc>
          <w:tcPr>
            <w:tcW w:w="2738" w:type="dxa"/>
          </w:tcPr>
          <w:p w14:paraId="322EB8EE" w14:textId="77777777" w:rsidR="00392A2B" w:rsidRPr="00392A2B" w:rsidRDefault="007C4042" w:rsidP="00392A2B">
            <w:pPr>
              <w:rPr>
                <w:rFonts w:ascii="Arial" w:eastAsia="Times New Roman" w:hAnsi="Arial" w:cs="Arial"/>
                <w:sz w:val="20"/>
                <w:szCs w:val="20"/>
                <w:lang w:eastAsia="nl-BE"/>
              </w:rPr>
            </w:pPr>
            <w:r>
              <w:rPr>
                <w:rFonts w:ascii="Arial" w:eastAsia="Times New Roman" w:hAnsi="Arial" w:cs="Arial"/>
                <w:color w:val="000000"/>
                <w:sz w:val="20"/>
                <w:szCs w:val="20"/>
                <w:lang w:eastAsia="nl-BE"/>
              </w:rPr>
              <w:t xml:space="preserve">Lore </w:t>
            </w:r>
            <w:proofErr w:type="spellStart"/>
            <w:r>
              <w:rPr>
                <w:rFonts w:ascii="Arial" w:eastAsia="Times New Roman" w:hAnsi="Arial" w:cs="Arial"/>
                <w:color w:val="000000"/>
                <w:sz w:val="20"/>
                <w:szCs w:val="20"/>
                <w:lang w:eastAsia="nl-BE"/>
              </w:rPr>
              <w:t>Gilmont</w:t>
            </w:r>
            <w:proofErr w:type="spellEnd"/>
          </w:p>
        </w:tc>
        <w:tc>
          <w:tcPr>
            <w:tcW w:w="846" w:type="dxa"/>
          </w:tcPr>
          <w:p w14:paraId="457945BF" w14:textId="77777777" w:rsidR="00392A2B" w:rsidRDefault="00392A2B" w:rsidP="00392A2B">
            <w:pPr>
              <w:pStyle w:val="VVKSOTekst"/>
              <w:spacing w:after="0" w:line="240" w:lineRule="auto"/>
              <w:rPr>
                <w:rFonts w:ascii="Trebuchet MS" w:hAnsi="Trebuchet MS"/>
                <w:color w:val="000000" w:themeColor="text1"/>
                <w:lang w:val="nl-BE"/>
              </w:rPr>
            </w:pPr>
            <w:r>
              <w:rPr>
                <w:rFonts w:ascii="Trebuchet MS" w:hAnsi="Trebuchet MS"/>
                <w:color w:val="000000" w:themeColor="text1"/>
                <w:lang w:val="nl-BE"/>
              </w:rPr>
              <w:t>LS</w:t>
            </w:r>
          </w:p>
        </w:tc>
        <w:tc>
          <w:tcPr>
            <w:tcW w:w="846" w:type="dxa"/>
          </w:tcPr>
          <w:p w14:paraId="58758E92" w14:textId="77777777" w:rsidR="00392A2B" w:rsidRDefault="007C4042" w:rsidP="00392A2B">
            <w:pPr>
              <w:pStyle w:val="VVKSOTekst"/>
              <w:spacing w:after="0" w:line="240" w:lineRule="auto"/>
              <w:rPr>
                <w:rFonts w:ascii="Trebuchet MS" w:hAnsi="Trebuchet MS"/>
                <w:color w:val="000000" w:themeColor="text1"/>
                <w:lang w:val="nl-BE"/>
              </w:rPr>
            </w:pPr>
            <w:r>
              <w:rPr>
                <w:rFonts w:ascii="Trebuchet MS" w:hAnsi="Trebuchet MS"/>
                <w:color w:val="000000" w:themeColor="text1"/>
                <w:lang w:val="nl-BE"/>
              </w:rPr>
              <w:t>24</w:t>
            </w:r>
            <w:r w:rsidR="00392A2B">
              <w:rPr>
                <w:rFonts w:ascii="Trebuchet MS" w:hAnsi="Trebuchet MS"/>
                <w:color w:val="000000" w:themeColor="text1"/>
                <w:lang w:val="nl-BE"/>
              </w:rPr>
              <w:t>/24</w:t>
            </w:r>
          </w:p>
        </w:tc>
      </w:tr>
      <w:tr w:rsidR="00392A2B" w14:paraId="2846AD46" w14:textId="77777777" w:rsidTr="00F1356F">
        <w:tc>
          <w:tcPr>
            <w:tcW w:w="2738" w:type="dxa"/>
          </w:tcPr>
          <w:p w14:paraId="5064E412" w14:textId="77777777" w:rsidR="00392A2B" w:rsidRPr="00392A2B" w:rsidRDefault="007C4042" w:rsidP="00392A2B">
            <w:pPr>
              <w:rPr>
                <w:rFonts w:ascii="Arial" w:eastAsia="Times New Roman" w:hAnsi="Arial" w:cs="Arial"/>
                <w:sz w:val="20"/>
                <w:szCs w:val="20"/>
                <w:lang w:eastAsia="nl-BE"/>
              </w:rPr>
            </w:pPr>
            <w:proofErr w:type="spellStart"/>
            <w:r>
              <w:rPr>
                <w:rFonts w:ascii="Arial" w:eastAsia="Times New Roman" w:hAnsi="Arial" w:cs="Arial"/>
                <w:color w:val="000000"/>
                <w:sz w:val="20"/>
                <w:szCs w:val="20"/>
                <w:lang w:eastAsia="nl-BE"/>
              </w:rPr>
              <w:t>Elsie</w:t>
            </w:r>
            <w:proofErr w:type="spellEnd"/>
            <w:r>
              <w:rPr>
                <w:rFonts w:ascii="Arial" w:eastAsia="Times New Roman" w:hAnsi="Arial" w:cs="Arial"/>
                <w:color w:val="000000"/>
                <w:sz w:val="20"/>
                <w:szCs w:val="20"/>
                <w:lang w:eastAsia="nl-BE"/>
              </w:rPr>
              <w:t xml:space="preserve"> </w:t>
            </w:r>
            <w:proofErr w:type="spellStart"/>
            <w:r>
              <w:rPr>
                <w:rFonts w:ascii="Arial" w:eastAsia="Times New Roman" w:hAnsi="Arial" w:cs="Arial"/>
                <w:color w:val="000000"/>
                <w:sz w:val="20"/>
                <w:szCs w:val="20"/>
                <w:lang w:eastAsia="nl-BE"/>
              </w:rPr>
              <w:t>Stroobants</w:t>
            </w:r>
            <w:proofErr w:type="spellEnd"/>
          </w:p>
        </w:tc>
        <w:tc>
          <w:tcPr>
            <w:tcW w:w="846" w:type="dxa"/>
          </w:tcPr>
          <w:p w14:paraId="498E6A7E" w14:textId="77777777" w:rsidR="00392A2B" w:rsidRDefault="00392A2B" w:rsidP="00392A2B">
            <w:pPr>
              <w:pStyle w:val="VVKSOTekst"/>
              <w:spacing w:after="0" w:line="240" w:lineRule="auto"/>
              <w:rPr>
                <w:rFonts w:ascii="Trebuchet MS" w:hAnsi="Trebuchet MS"/>
                <w:color w:val="000000" w:themeColor="text1"/>
                <w:lang w:val="nl-BE"/>
              </w:rPr>
            </w:pPr>
            <w:r>
              <w:rPr>
                <w:rFonts w:ascii="Trebuchet MS" w:hAnsi="Trebuchet MS"/>
                <w:color w:val="000000" w:themeColor="text1"/>
                <w:lang w:val="nl-BE"/>
              </w:rPr>
              <w:t>LS</w:t>
            </w:r>
          </w:p>
        </w:tc>
        <w:tc>
          <w:tcPr>
            <w:tcW w:w="846" w:type="dxa"/>
          </w:tcPr>
          <w:p w14:paraId="77984973" w14:textId="77777777" w:rsidR="00392A2B" w:rsidRDefault="007C4042" w:rsidP="00392A2B">
            <w:pPr>
              <w:pStyle w:val="VVKSOTekst"/>
              <w:spacing w:after="0" w:line="240" w:lineRule="auto"/>
              <w:rPr>
                <w:rFonts w:ascii="Trebuchet MS" w:hAnsi="Trebuchet MS"/>
                <w:color w:val="000000" w:themeColor="text1"/>
                <w:lang w:val="nl-BE"/>
              </w:rPr>
            </w:pPr>
            <w:r>
              <w:rPr>
                <w:rFonts w:ascii="Trebuchet MS" w:hAnsi="Trebuchet MS"/>
                <w:color w:val="000000" w:themeColor="text1"/>
                <w:lang w:val="nl-BE"/>
              </w:rPr>
              <w:t>24</w:t>
            </w:r>
            <w:r w:rsidR="00392A2B">
              <w:rPr>
                <w:rFonts w:ascii="Trebuchet MS" w:hAnsi="Trebuchet MS"/>
                <w:color w:val="000000" w:themeColor="text1"/>
                <w:lang w:val="nl-BE"/>
              </w:rPr>
              <w:t>/24</w:t>
            </w:r>
          </w:p>
        </w:tc>
      </w:tr>
      <w:tr w:rsidR="00392A2B" w14:paraId="4F5F9692" w14:textId="77777777" w:rsidTr="00F1356F">
        <w:tc>
          <w:tcPr>
            <w:tcW w:w="2738" w:type="dxa"/>
          </w:tcPr>
          <w:p w14:paraId="3A7230DE" w14:textId="77777777" w:rsidR="00392A2B" w:rsidRPr="00392A2B" w:rsidRDefault="007C4042" w:rsidP="00392A2B">
            <w:pPr>
              <w:rPr>
                <w:rFonts w:ascii="Arial" w:eastAsia="Times New Roman" w:hAnsi="Arial" w:cs="Arial"/>
                <w:sz w:val="20"/>
                <w:szCs w:val="20"/>
                <w:lang w:eastAsia="nl-BE"/>
              </w:rPr>
            </w:pPr>
            <w:proofErr w:type="spellStart"/>
            <w:r>
              <w:rPr>
                <w:rFonts w:ascii="Arial" w:eastAsia="Times New Roman" w:hAnsi="Arial" w:cs="Arial"/>
                <w:color w:val="000000"/>
                <w:sz w:val="20"/>
                <w:szCs w:val="20"/>
                <w:lang w:eastAsia="nl-BE"/>
              </w:rPr>
              <w:t>Karlien</w:t>
            </w:r>
            <w:proofErr w:type="spellEnd"/>
            <w:r>
              <w:rPr>
                <w:rFonts w:ascii="Arial" w:eastAsia="Times New Roman" w:hAnsi="Arial" w:cs="Arial"/>
                <w:color w:val="000000"/>
                <w:sz w:val="20"/>
                <w:szCs w:val="20"/>
                <w:lang w:eastAsia="nl-BE"/>
              </w:rPr>
              <w:t xml:space="preserve"> Gutsschoven</w:t>
            </w:r>
          </w:p>
        </w:tc>
        <w:tc>
          <w:tcPr>
            <w:tcW w:w="846" w:type="dxa"/>
          </w:tcPr>
          <w:p w14:paraId="49C997B4" w14:textId="77777777" w:rsidR="00392A2B" w:rsidRDefault="007C4042" w:rsidP="00392A2B">
            <w:pPr>
              <w:pStyle w:val="VVKSOTekst"/>
              <w:spacing w:after="0" w:line="240" w:lineRule="auto"/>
              <w:rPr>
                <w:rFonts w:ascii="Trebuchet MS" w:hAnsi="Trebuchet MS"/>
                <w:color w:val="000000" w:themeColor="text1"/>
                <w:lang w:val="nl-BE"/>
              </w:rPr>
            </w:pPr>
            <w:r>
              <w:rPr>
                <w:rFonts w:ascii="Trebuchet MS" w:hAnsi="Trebuchet MS"/>
                <w:color w:val="000000" w:themeColor="text1"/>
                <w:lang w:val="nl-BE"/>
              </w:rPr>
              <w:t>K</w:t>
            </w:r>
            <w:r w:rsidR="00392A2B">
              <w:rPr>
                <w:rFonts w:ascii="Trebuchet MS" w:hAnsi="Trebuchet MS"/>
                <w:color w:val="000000" w:themeColor="text1"/>
                <w:lang w:val="nl-BE"/>
              </w:rPr>
              <w:t>S</w:t>
            </w:r>
          </w:p>
        </w:tc>
        <w:tc>
          <w:tcPr>
            <w:tcW w:w="846" w:type="dxa"/>
          </w:tcPr>
          <w:p w14:paraId="55CDB32D" w14:textId="77777777" w:rsidR="00392A2B" w:rsidRDefault="007C4042" w:rsidP="00392A2B">
            <w:pPr>
              <w:pStyle w:val="VVKSOTekst"/>
              <w:spacing w:after="0" w:line="240" w:lineRule="auto"/>
              <w:rPr>
                <w:rFonts w:ascii="Trebuchet MS" w:hAnsi="Trebuchet MS"/>
                <w:color w:val="000000" w:themeColor="text1"/>
                <w:lang w:val="nl-BE"/>
              </w:rPr>
            </w:pPr>
            <w:r>
              <w:rPr>
                <w:rFonts w:ascii="Trebuchet MS" w:hAnsi="Trebuchet MS"/>
                <w:color w:val="000000" w:themeColor="text1"/>
                <w:lang w:val="nl-BE"/>
              </w:rPr>
              <w:t>3</w:t>
            </w:r>
            <w:r w:rsidR="00392A2B">
              <w:rPr>
                <w:rFonts w:ascii="Trebuchet MS" w:hAnsi="Trebuchet MS"/>
                <w:color w:val="000000" w:themeColor="text1"/>
                <w:lang w:val="nl-BE"/>
              </w:rPr>
              <w:t>/24</w:t>
            </w:r>
          </w:p>
        </w:tc>
      </w:tr>
    </w:tbl>
    <w:p w14:paraId="212034FC" w14:textId="77777777" w:rsidR="00482E95" w:rsidRDefault="00482E95" w:rsidP="008E4CA9">
      <w:pPr>
        <w:pStyle w:val="VVKSOTekst"/>
        <w:rPr>
          <w:rFonts w:ascii="Trebuchet MS" w:hAnsi="Trebuchet MS"/>
          <w:lang w:val="nl-BE"/>
        </w:rPr>
      </w:pPr>
    </w:p>
    <w:p w14:paraId="6B9D6822" w14:textId="77777777" w:rsidR="006D2021" w:rsidRDefault="006D2021" w:rsidP="008E4CA9">
      <w:pPr>
        <w:pStyle w:val="VVKSOTekst"/>
        <w:rPr>
          <w:rFonts w:ascii="Trebuchet MS" w:hAnsi="Trebuchet MS"/>
          <w:lang w:val="nl-BE"/>
        </w:rPr>
      </w:pPr>
    </w:p>
    <w:p w14:paraId="10B0D039" w14:textId="77777777" w:rsidR="006D2021" w:rsidRDefault="006D2021" w:rsidP="008E4CA9">
      <w:pPr>
        <w:pStyle w:val="VVKSOTekst"/>
        <w:rPr>
          <w:rFonts w:ascii="Trebuchet MS" w:hAnsi="Trebuchet MS"/>
          <w:lang w:val="nl-BE"/>
        </w:rPr>
      </w:pPr>
    </w:p>
    <w:p w14:paraId="6A30D586" w14:textId="77777777" w:rsidR="006D2021" w:rsidRDefault="006D2021" w:rsidP="008E4CA9">
      <w:pPr>
        <w:pStyle w:val="VVKSOTekst"/>
        <w:rPr>
          <w:rFonts w:ascii="Trebuchet MS" w:hAnsi="Trebuchet MS"/>
          <w:lang w:val="nl-BE"/>
        </w:rPr>
      </w:pPr>
    </w:p>
    <w:p w14:paraId="6E7C6612" w14:textId="77777777" w:rsidR="006D2021" w:rsidRDefault="006D2021" w:rsidP="008E4CA9">
      <w:pPr>
        <w:pStyle w:val="VVKSOTekst"/>
        <w:rPr>
          <w:rFonts w:ascii="Trebuchet MS" w:hAnsi="Trebuchet MS"/>
          <w:lang w:val="nl-BE"/>
        </w:rPr>
      </w:pPr>
    </w:p>
    <w:p w14:paraId="3564AC10" w14:textId="77777777" w:rsidR="006D2021" w:rsidRDefault="006D2021" w:rsidP="008E4CA9">
      <w:pPr>
        <w:pStyle w:val="VVKSOTekst"/>
        <w:rPr>
          <w:rFonts w:ascii="Trebuchet MS" w:hAnsi="Trebuchet MS"/>
          <w:lang w:val="nl-BE"/>
        </w:rPr>
      </w:pPr>
    </w:p>
    <w:p w14:paraId="7229AE76" w14:textId="77777777" w:rsidR="006D2021" w:rsidRPr="00B437C4" w:rsidRDefault="006D2021" w:rsidP="008E4CA9">
      <w:pPr>
        <w:pStyle w:val="VVKSOTekst"/>
        <w:rPr>
          <w:rFonts w:ascii="Trebuchet MS" w:hAnsi="Trebuchet MS"/>
          <w:lang w:val="nl-BE"/>
        </w:rPr>
      </w:pPr>
    </w:p>
    <w:p w14:paraId="4416DE1A" w14:textId="77777777" w:rsidR="008E4CA9" w:rsidRPr="00B437C4" w:rsidRDefault="008E4CA9" w:rsidP="008E4CA9">
      <w:pPr>
        <w:pStyle w:val="VVKSOKop2"/>
        <w:rPr>
          <w:rFonts w:ascii="Trebuchet MS" w:hAnsi="Trebuchet MS"/>
          <w:lang w:val="nl-BE"/>
        </w:rPr>
      </w:pPr>
      <w:r w:rsidRPr="00B437C4">
        <w:rPr>
          <w:rFonts w:ascii="Trebuchet MS" w:hAnsi="Trebuchet MS"/>
          <w:lang w:val="nl-BE"/>
        </w:rPr>
        <w:lastRenderedPageBreak/>
        <w:t>Zinvolle pedagogische taken</w:t>
      </w:r>
    </w:p>
    <w:p w14:paraId="3C536163" w14:textId="77777777" w:rsidR="008E4CA9" w:rsidRDefault="008E4CA9" w:rsidP="008E4CA9">
      <w:pPr>
        <w:pStyle w:val="VVKSOTekst"/>
        <w:rPr>
          <w:rFonts w:ascii="Trebuchet MS" w:hAnsi="Trebuchet MS"/>
          <w:lang w:val="nl-BE"/>
        </w:rPr>
      </w:pPr>
      <w:r>
        <w:rPr>
          <w:rFonts w:ascii="Trebuchet MS" w:hAnsi="Trebuchet MS"/>
          <w:lang w:val="nl-BE"/>
        </w:rPr>
        <w:t>In het samenwerkingsplatform worden onderstaande taken beschouwd als zinvolle pedagogische taken. Eén of meerdere van deze taken wordt/worden opgenomen door elk personeelslid uit het lerarenplatform dat niet is ingeschakeld voor een reguliere vervanging.</w:t>
      </w:r>
    </w:p>
    <w:p w14:paraId="65CBF9EA" w14:textId="77777777" w:rsidR="004F6E03" w:rsidRDefault="004F6E03" w:rsidP="004F6E03">
      <w:pPr>
        <w:pStyle w:val="VVKSOTekst"/>
        <w:numPr>
          <w:ilvl w:val="0"/>
          <w:numId w:val="5"/>
        </w:numPr>
        <w:spacing w:after="0" w:line="240" w:lineRule="auto"/>
        <w:ind w:left="714" w:hanging="357"/>
        <w:rPr>
          <w:rFonts w:ascii="Trebuchet MS" w:hAnsi="Trebuchet MS"/>
          <w:lang w:val="nl-BE"/>
        </w:rPr>
      </w:pPr>
      <w:r>
        <w:rPr>
          <w:rFonts w:ascii="Trebuchet MS" w:hAnsi="Trebuchet MS"/>
          <w:lang w:val="nl-BE"/>
        </w:rPr>
        <w:t>Klasondersteuning.</w:t>
      </w:r>
    </w:p>
    <w:p w14:paraId="5D3F75E0" w14:textId="77777777" w:rsidR="004F6E03" w:rsidRDefault="007C052B" w:rsidP="004F6E03">
      <w:pPr>
        <w:pStyle w:val="VVKSOTekst"/>
        <w:numPr>
          <w:ilvl w:val="0"/>
          <w:numId w:val="5"/>
        </w:numPr>
        <w:spacing w:after="0" w:line="240" w:lineRule="auto"/>
        <w:ind w:left="714" w:hanging="357"/>
        <w:rPr>
          <w:rFonts w:ascii="Trebuchet MS" w:hAnsi="Trebuchet MS"/>
          <w:lang w:val="nl-BE"/>
        </w:rPr>
      </w:pPr>
      <w:r>
        <w:rPr>
          <w:rFonts w:ascii="Trebuchet MS" w:hAnsi="Trebuchet MS"/>
          <w:lang w:val="nl-BE"/>
        </w:rPr>
        <w:t>Differentiëren binnen de klas</w:t>
      </w:r>
      <w:r w:rsidR="004F6E03">
        <w:rPr>
          <w:rFonts w:ascii="Trebuchet MS" w:hAnsi="Trebuchet MS"/>
          <w:lang w:val="nl-BE"/>
        </w:rPr>
        <w:t>.</w:t>
      </w:r>
    </w:p>
    <w:p w14:paraId="6699F37B" w14:textId="77777777" w:rsidR="004F6E03" w:rsidRDefault="004F6E03" w:rsidP="004F6E03">
      <w:pPr>
        <w:pStyle w:val="VVKSOTekst"/>
        <w:numPr>
          <w:ilvl w:val="0"/>
          <w:numId w:val="5"/>
        </w:numPr>
        <w:spacing w:after="0" w:line="240" w:lineRule="auto"/>
        <w:ind w:left="714" w:hanging="357"/>
        <w:rPr>
          <w:rFonts w:ascii="Trebuchet MS" w:hAnsi="Trebuchet MS"/>
          <w:lang w:val="nl-BE"/>
        </w:rPr>
      </w:pPr>
      <w:r>
        <w:rPr>
          <w:rFonts w:ascii="Trebuchet MS" w:hAnsi="Trebuchet MS"/>
          <w:lang w:val="nl-BE"/>
        </w:rPr>
        <w:t>Co-teaching.</w:t>
      </w:r>
    </w:p>
    <w:p w14:paraId="3B1E9F1C" w14:textId="77777777" w:rsidR="004F6E03" w:rsidRDefault="004F6E03" w:rsidP="004F6E03">
      <w:pPr>
        <w:pStyle w:val="VVKSOTekst"/>
        <w:numPr>
          <w:ilvl w:val="0"/>
          <w:numId w:val="5"/>
        </w:numPr>
        <w:spacing w:after="0" w:line="240" w:lineRule="auto"/>
        <w:ind w:left="714" w:hanging="357"/>
        <w:rPr>
          <w:rFonts w:ascii="Trebuchet MS" w:hAnsi="Trebuchet MS"/>
          <w:lang w:val="nl-BE"/>
        </w:rPr>
      </w:pPr>
      <w:r>
        <w:rPr>
          <w:rFonts w:ascii="Trebuchet MS" w:hAnsi="Trebuchet MS"/>
          <w:lang w:val="nl-BE"/>
        </w:rPr>
        <w:t>Begeleiden van de instapklas.</w:t>
      </w:r>
    </w:p>
    <w:p w14:paraId="20CABE74" w14:textId="77777777" w:rsidR="004F6E03" w:rsidRDefault="004F6E03" w:rsidP="004F6E03">
      <w:pPr>
        <w:pStyle w:val="VVKSOTekst"/>
        <w:numPr>
          <w:ilvl w:val="0"/>
          <w:numId w:val="5"/>
        </w:numPr>
        <w:spacing w:after="0" w:line="240" w:lineRule="auto"/>
        <w:ind w:left="714" w:hanging="357"/>
        <w:rPr>
          <w:rFonts w:ascii="Trebuchet MS" w:hAnsi="Trebuchet MS"/>
          <w:lang w:val="nl-BE"/>
        </w:rPr>
      </w:pPr>
      <w:r>
        <w:rPr>
          <w:rFonts w:ascii="Trebuchet MS" w:hAnsi="Trebuchet MS"/>
          <w:lang w:val="nl-BE"/>
        </w:rPr>
        <w:t>Taalontwikkeling bij anderstalige leerlingen stimuleren.</w:t>
      </w:r>
    </w:p>
    <w:p w14:paraId="1CF93458" w14:textId="77777777" w:rsidR="004F6E03" w:rsidRDefault="004F6E03" w:rsidP="004F6E03">
      <w:pPr>
        <w:pStyle w:val="VVKSOTekst"/>
        <w:numPr>
          <w:ilvl w:val="0"/>
          <w:numId w:val="5"/>
        </w:numPr>
        <w:spacing w:after="0" w:line="240" w:lineRule="auto"/>
        <w:ind w:left="714" w:hanging="357"/>
        <w:rPr>
          <w:rFonts w:ascii="Trebuchet MS" w:hAnsi="Trebuchet MS"/>
          <w:lang w:val="nl-BE"/>
        </w:rPr>
      </w:pPr>
      <w:r>
        <w:rPr>
          <w:rFonts w:ascii="Trebuchet MS" w:hAnsi="Trebuchet MS"/>
          <w:lang w:val="nl-BE"/>
        </w:rPr>
        <w:t>ZiLL-activiteiten begeleiden en materialen ontwerpen.</w:t>
      </w:r>
    </w:p>
    <w:p w14:paraId="1F59E365" w14:textId="77777777" w:rsidR="004F6E03" w:rsidRPr="004F6E03" w:rsidRDefault="004F6E03" w:rsidP="004F6E03">
      <w:pPr>
        <w:pStyle w:val="VVKSOTekst"/>
        <w:numPr>
          <w:ilvl w:val="0"/>
          <w:numId w:val="5"/>
        </w:numPr>
        <w:spacing w:after="0" w:line="240" w:lineRule="auto"/>
        <w:ind w:left="714" w:hanging="357"/>
        <w:rPr>
          <w:rFonts w:ascii="Trebuchet MS" w:hAnsi="Trebuchet MS"/>
          <w:lang w:val="nl-BE"/>
        </w:rPr>
      </w:pPr>
      <w:r w:rsidRPr="004F6E03">
        <w:rPr>
          <w:rFonts w:ascii="Trebuchet MS" w:hAnsi="Trebuchet MS"/>
          <w:lang w:val="nl-BE"/>
        </w:rPr>
        <w:t>Vervangen van de klasleerkracht bij een MDO.</w:t>
      </w:r>
    </w:p>
    <w:p w14:paraId="567561D9" w14:textId="77777777" w:rsidR="004F6E03" w:rsidRDefault="004F6E03" w:rsidP="004F6E03">
      <w:pPr>
        <w:pStyle w:val="VVKSOTekst"/>
        <w:numPr>
          <w:ilvl w:val="0"/>
          <w:numId w:val="5"/>
        </w:numPr>
        <w:spacing w:after="0" w:line="240" w:lineRule="auto"/>
        <w:rPr>
          <w:rFonts w:ascii="Trebuchet MS" w:hAnsi="Trebuchet MS"/>
          <w:lang w:val="nl-BE"/>
        </w:rPr>
      </w:pPr>
      <w:r w:rsidRPr="004F6E03">
        <w:rPr>
          <w:rFonts w:ascii="Trebuchet MS" w:hAnsi="Trebuchet MS"/>
          <w:lang w:val="nl-BE"/>
        </w:rPr>
        <w:t>Vervangen van de leerkracht tijdens een FG of EG</w:t>
      </w:r>
      <w:r w:rsidR="007C052B">
        <w:rPr>
          <w:rFonts w:ascii="Trebuchet MS" w:hAnsi="Trebuchet MS"/>
          <w:lang w:val="nl-BE"/>
        </w:rPr>
        <w:t>.</w:t>
      </w:r>
    </w:p>
    <w:p w14:paraId="70379899" w14:textId="77777777" w:rsidR="007C052B" w:rsidRPr="004F6E03" w:rsidRDefault="007C052B" w:rsidP="007C052B">
      <w:pPr>
        <w:pStyle w:val="VVKSOTekst"/>
        <w:numPr>
          <w:ilvl w:val="0"/>
          <w:numId w:val="5"/>
        </w:numPr>
        <w:spacing w:after="0" w:line="240" w:lineRule="auto"/>
        <w:jc w:val="left"/>
        <w:rPr>
          <w:rFonts w:ascii="Trebuchet MS" w:hAnsi="Trebuchet MS"/>
          <w:lang w:val="nl-BE"/>
        </w:rPr>
      </w:pPr>
      <w:r>
        <w:rPr>
          <w:rFonts w:ascii="Trebuchet MS" w:hAnsi="Trebuchet MS"/>
          <w:lang w:val="nl-BE"/>
        </w:rPr>
        <w:t>Vervangen van een afwezige leerkracht in de ankerschool, behalve indien er zich een reguliere vervanging voordoet.</w:t>
      </w:r>
    </w:p>
    <w:p w14:paraId="1FE60C76" w14:textId="77777777" w:rsidR="008E4CA9" w:rsidRPr="00B437C4" w:rsidRDefault="008E4CA9" w:rsidP="008E4CA9">
      <w:pPr>
        <w:pStyle w:val="VVKSOKop2"/>
        <w:rPr>
          <w:rFonts w:ascii="Trebuchet MS" w:hAnsi="Trebuchet MS"/>
          <w:lang w:val="nl-BE"/>
        </w:rPr>
      </w:pPr>
      <w:r w:rsidRPr="00B437C4">
        <w:rPr>
          <w:rFonts w:ascii="Trebuchet MS" w:hAnsi="Trebuchet MS"/>
          <w:lang w:val="nl-BE"/>
        </w:rPr>
        <w:t>Afspraken over inzetbaarheid in de verschillende scholen van het samenwerkingsplatform</w:t>
      </w:r>
    </w:p>
    <w:p w14:paraId="5778CD7A" w14:textId="77777777" w:rsidR="008E4CA9" w:rsidRDefault="008E4CA9" w:rsidP="008E4CA9">
      <w:pPr>
        <w:pStyle w:val="VVKSOTekst"/>
        <w:rPr>
          <w:color w:val="000000" w:themeColor="text1"/>
          <w:lang w:val="nl-BE"/>
        </w:rPr>
      </w:pPr>
      <w:r w:rsidRPr="004C307D">
        <w:rPr>
          <w:rFonts w:ascii="Trebuchet MS" w:hAnsi="Trebuchet MS"/>
          <w:color w:val="000000" w:themeColor="text1"/>
          <w:lang w:val="nl-BE"/>
        </w:rPr>
        <w:t>Het samenwerkingsplatform maakt onderstaande afspraken over de inzetbaarheid</w:t>
      </w:r>
      <w:r w:rsidRPr="00B437C4">
        <w:rPr>
          <w:color w:val="000000" w:themeColor="text1"/>
          <w:lang w:val="nl-BE"/>
        </w:rPr>
        <w:t>:</w:t>
      </w:r>
    </w:p>
    <w:p w14:paraId="506FAD84" w14:textId="77777777" w:rsidR="000B1C5A" w:rsidRDefault="000B1C5A" w:rsidP="000B1C5A">
      <w:pPr>
        <w:pStyle w:val="VVKSOTekst"/>
        <w:numPr>
          <w:ilvl w:val="0"/>
          <w:numId w:val="6"/>
        </w:numPr>
        <w:spacing w:after="0" w:line="240" w:lineRule="auto"/>
        <w:rPr>
          <w:rFonts w:ascii="Trebuchet MS" w:hAnsi="Trebuchet MS"/>
          <w:color w:val="000000" w:themeColor="text1"/>
          <w:lang w:val="nl-BE"/>
        </w:rPr>
      </w:pPr>
      <w:r>
        <w:rPr>
          <w:rFonts w:ascii="Trebuchet MS" w:hAnsi="Trebuchet MS"/>
          <w:color w:val="000000" w:themeColor="text1"/>
          <w:lang w:val="nl-BE"/>
        </w:rPr>
        <w:t>Leerkrachten uit het platform worden ingezet in alle scholen van onze SG.</w:t>
      </w:r>
    </w:p>
    <w:p w14:paraId="676085E1" w14:textId="77777777" w:rsidR="004F6E03" w:rsidRDefault="004F6E03" w:rsidP="004F6E03">
      <w:pPr>
        <w:pStyle w:val="VVKSOTekst"/>
        <w:numPr>
          <w:ilvl w:val="0"/>
          <w:numId w:val="6"/>
        </w:numPr>
        <w:spacing w:after="0" w:line="240" w:lineRule="auto"/>
        <w:ind w:left="782" w:hanging="357"/>
        <w:rPr>
          <w:rFonts w:ascii="Trebuchet MS" w:hAnsi="Trebuchet MS"/>
          <w:color w:val="000000" w:themeColor="text1"/>
          <w:lang w:val="nl-BE"/>
        </w:rPr>
      </w:pPr>
      <w:r w:rsidRPr="004F6E03">
        <w:rPr>
          <w:rFonts w:ascii="Trebuchet MS" w:hAnsi="Trebuchet MS"/>
          <w:color w:val="000000" w:themeColor="text1"/>
          <w:lang w:val="nl-BE"/>
        </w:rPr>
        <w:t xml:space="preserve">De leerkrachten </w:t>
      </w:r>
      <w:r>
        <w:rPr>
          <w:rFonts w:ascii="Trebuchet MS" w:hAnsi="Trebuchet MS"/>
          <w:color w:val="000000" w:themeColor="text1"/>
          <w:lang w:val="nl-BE"/>
        </w:rPr>
        <w:t>uit het lerarenplatform worden beurtelings aangesteld voor een vervanging.</w:t>
      </w:r>
    </w:p>
    <w:p w14:paraId="7CFCFC46" w14:textId="77777777" w:rsidR="004F6E03" w:rsidRDefault="004F6E03" w:rsidP="004F6E03">
      <w:pPr>
        <w:pStyle w:val="VVKSOTekst"/>
        <w:numPr>
          <w:ilvl w:val="0"/>
          <w:numId w:val="6"/>
        </w:numPr>
        <w:spacing w:after="0" w:line="240" w:lineRule="auto"/>
        <w:rPr>
          <w:rFonts w:ascii="Trebuchet MS" w:hAnsi="Trebuchet MS"/>
          <w:color w:val="000000" w:themeColor="text1"/>
          <w:lang w:val="nl-BE"/>
        </w:rPr>
      </w:pPr>
      <w:r>
        <w:rPr>
          <w:rFonts w:ascii="Trebuchet MS" w:hAnsi="Trebuchet MS"/>
          <w:color w:val="000000" w:themeColor="text1"/>
          <w:lang w:val="nl-BE"/>
        </w:rPr>
        <w:t>De scholen krijgen beurtelings een vervanging bij een tekort van leerkrachten.</w:t>
      </w:r>
    </w:p>
    <w:p w14:paraId="10670D15" w14:textId="77777777" w:rsidR="000B1C5A" w:rsidRDefault="000B1C5A" w:rsidP="004F6E03">
      <w:pPr>
        <w:pStyle w:val="VVKSOTekst"/>
        <w:numPr>
          <w:ilvl w:val="0"/>
          <w:numId w:val="6"/>
        </w:numPr>
        <w:spacing w:after="0" w:line="240" w:lineRule="auto"/>
        <w:rPr>
          <w:rFonts w:ascii="Trebuchet MS" w:hAnsi="Trebuchet MS"/>
          <w:color w:val="000000" w:themeColor="text1"/>
          <w:lang w:val="nl-BE"/>
        </w:rPr>
      </w:pPr>
      <w:r>
        <w:rPr>
          <w:rFonts w:ascii="Trebuchet MS" w:hAnsi="Trebuchet MS"/>
          <w:color w:val="000000" w:themeColor="text1"/>
          <w:lang w:val="nl-BE"/>
        </w:rPr>
        <w:t xml:space="preserve">Er zal een link </w:t>
      </w:r>
      <w:r w:rsidR="008C276B">
        <w:rPr>
          <w:rFonts w:ascii="Trebuchet MS" w:hAnsi="Trebuchet MS"/>
          <w:color w:val="000000" w:themeColor="text1"/>
          <w:lang w:val="nl-BE"/>
        </w:rPr>
        <w:t>op de website worden aangemaakt.</w:t>
      </w:r>
    </w:p>
    <w:p w14:paraId="5C6D97A6" w14:textId="77777777" w:rsidR="004F6E03" w:rsidRDefault="004F6E03" w:rsidP="004F6E03">
      <w:pPr>
        <w:pStyle w:val="VVKSOTekst"/>
        <w:numPr>
          <w:ilvl w:val="0"/>
          <w:numId w:val="6"/>
        </w:numPr>
        <w:spacing w:after="0" w:line="240" w:lineRule="auto"/>
        <w:rPr>
          <w:rFonts w:ascii="Trebuchet MS" w:hAnsi="Trebuchet MS"/>
          <w:color w:val="000000" w:themeColor="text1"/>
          <w:lang w:val="nl-BE"/>
        </w:rPr>
      </w:pPr>
      <w:r>
        <w:rPr>
          <w:rFonts w:ascii="Trebuchet MS" w:hAnsi="Trebuchet MS"/>
          <w:color w:val="000000" w:themeColor="text1"/>
          <w:lang w:val="nl-BE"/>
        </w:rPr>
        <w:t>De leerkrachten uit het platform worden toegewezen aan één of meerdere scholen</w:t>
      </w:r>
      <w:r w:rsidR="000B1C5A">
        <w:rPr>
          <w:rFonts w:ascii="Trebuchet MS" w:hAnsi="Trebuchet MS"/>
          <w:color w:val="000000" w:themeColor="text1"/>
          <w:lang w:val="nl-BE"/>
        </w:rPr>
        <w:t>.</w:t>
      </w:r>
    </w:p>
    <w:p w14:paraId="735F9DE8" w14:textId="77777777" w:rsidR="000B1C5A" w:rsidRDefault="000B1C5A" w:rsidP="000B1C5A">
      <w:pPr>
        <w:pStyle w:val="VVKSOTekst"/>
        <w:spacing w:after="0" w:line="240" w:lineRule="auto"/>
        <w:ind w:left="786"/>
        <w:rPr>
          <w:rFonts w:ascii="Trebuchet MS" w:hAnsi="Trebuchet MS"/>
          <w:color w:val="000000" w:themeColor="text1"/>
          <w:lang w:val="nl-BE"/>
        </w:rPr>
      </w:pPr>
    </w:p>
    <w:p w14:paraId="6EF294EA" w14:textId="77777777" w:rsidR="008E4CA9" w:rsidRDefault="008E4CA9" w:rsidP="008E4CA9">
      <w:pPr>
        <w:pStyle w:val="VVKSOKop1"/>
        <w:rPr>
          <w:rFonts w:ascii="Trebuchet MS" w:hAnsi="Trebuchet MS"/>
          <w:lang w:val="nl-BE"/>
        </w:rPr>
      </w:pPr>
      <w:r>
        <w:rPr>
          <w:rFonts w:ascii="Trebuchet MS" w:hAnsi="Trebuchet MS"/>
          <w:lang w:val="nl-BE"/>
        </w:rPr>
        <w:t>Afspraken over de opvolging van de aanwending</w:t>
      </w:r>
    </w:p>
    <w:p w14:paraId="6B47CCF7" w14:textId="77777777" w:rsidR="008E4CA9" w:rsidRPr="004C307D" w:rsidRDefault="008E4CA9" w:rsidP="008E4CA9">
      <w:pPr>
        <w:pStyle w:val="VVKSOTekst"/>
        <w:rPr>
          <w:rFonts w:ascii="Trebuchet MS" w:hAnsi="Trebuchet MS"/>
          <w:lang w:val="nl-BE"/>
        </w:rPr>
      </w:pPr>
      <w:r w:rsidRPr="004C307D">
        <w:rPr>
          <w:rFonts w:ascii="Trebuchet MS" w:hAnsi="Trebuchet MS"/>
          <w:lang w:val="nl-BE"/>
        </w:rPr>
        <w:t xml:space="preserve">Op elke vergadering van het OCSG deelt de coördinator van het lerarenplatform mee hoe ver het staat met het aanwendingspercentage en brengt </w:t>
      </w:r>
      <w:r w:rsidR="000B1C5A">
        <w:rPr>
          <w:rFonts w:ascii="Trebuchet MS" w:hAnsi="Trebuchet MS"/>
          <w:lang w:val="nl-BE"/>
        </w:rPr>
        <w:t>het betrokken schoolbestuur</w:t>
      </w:r>
      <w:r w:rsidRPr="004C307D">
        <w:rPr>
          <w:rFonts w:ascii="Trebuchet MS" w:hAnsi="Trebuchet MS"/>
          <w:lang w:val="nl-BE"/>
        </w:rPr>
        <w:t xml:space="preserve"> op de hoogte.</w:t>
      </w:r>
    </w:p>
    <w:p w14:paraId="3C8F1897" w14:textId="77777777" w:rsidR="008E4CA9" w:rsidRDefault="008E4CA9" w:rsidP="008E4CA9">
      <w:pPr>
        <w:pStyle w:val="VVKSOKop1"/>
        <w:rPr>
          <w:lang w:val="nl-BE"/>
        </w:rPr>
      </w:pPr>
      <w:r>
        <w:rPr>
          <w:lang w:val="nl-BE"/>
        </w:rPr>
        <w:t>Duur</w:t>
      </w:r>
    </w:p>
    <w:p w14:paraId="58AF323E" w14:textId="77777777" w:rsidR="008B50E5" w:rsidRDefault="008E4CA9" w:rsidP="008E4CA9">
      <w:pPr>
        <w:pStyle w:val="VVKSOTekst"/>
        <w:rPr>
          <w:rFonts w:ascii="Trebuchet MS" w:hAnsi="Trebuchet MS"/>
          <w:lang w:val="nl-BE"/>
        </w:rPr>
      </w:pPr>
      <w:r w:rsidRPr="004C307D">
        <w:rPr>
          <w:rFonts w:ascii="Trebuchet MS" w:hAnsi="Trebuchet MS"/>
          <w:lang w:val="nl-BE"/>
        </w:rPr>
        <w:t xml:space="preserve">Het lerarenplatform is een project voor het schooljaar </w:t>
      </w:r>
      <w:r w:rsidR="008B50E5">
        <w:rPr>
          <w:rFonts w:ascii="Trebuchet MS" w:hAnsi="Trebuchet MS"/>
          <w:lang w:val="nl-BE"/>
        </w:rPr>
        <w:t>202</w:t>
      </w:r>
      <w:r w:rsidR="007C4042">
        <w:rPr>
          <w:rFonts w:ascii="Trebuchet MS" w:hAnsi="Trebuchet MS"/>
          <w:lang w:val="nl-BE"/>
        </w:rPr>
        <w:t>3-2024</w:t>
      </w:r>
      <w:r w:rsidR="008B50E5">
        <w:rPr>
          <w:rFonts w:ascii="Trebuchet MS" w:hAnsi="Trebuchet MS"/>
          <w:lang w:val="nl-BE"/>
        </w:rPr>
        <w:t>.</w:t>
      </w:r>
    </w:p>
    <w:p w14:paraId="7E2067DB" w14:textId="787DFAAD" w:rsidR="006D2021" w:rsidRDefault="008E4CA9" w:rsidP="008E4CA9">
      <w:pPr>
        <w:pStyle w:val="VVKSOTekst"/>
        <w:rPr>
          <w:rFonts w:ascii="Trebuchet MS" w:hAnsi="Trebuchet MS"/>
          <w:lang w:val="nl-BE"/>
        </w:rPr>
      </w:pPr>
      <w:r w:rsidRPr="004C307D">
        <w:rPr>
          <w:rFonts w:ascii="Trebuchet MS" w:hAnsi="Trebuchet MS"/>
          <w:lang w:val="nl-BE"/>
        </w:rPr>
        <w:t>De afsprakennota eindigt op 31 augustus 20</w:t>
      </w:r>
      <w:r w:rsidR="007C4042">
        <w:rPr>
          <w:rFonts w:ascii="Trebuchet MS" w:hAnsi="Trebuchet MS"/>
          <w:lang w:val="nl-BE"/>
        </w:rPr>
        <w:t>24</w:t>
      </w:r>
      <w:r w:rsidR="008B50E5">
        <w:rPr>
          <w:rFonts w:ascii="Trebuchet MS" w:hAnsi="Trebuchet MS"/>
          <w:lang w:val="nl-BE"/>
        </w:rPr>
        <w:t>.</w:t>
      </w:r>
      <w:r w:rsidRPr="004C307D">
        <w:rPr>
          <w:rFonts w:ascii="Trebuchet MS" w:hAnsi="Trebuchet MS"/>
          <w:lang w:val="nl-BE"/>
        </w:rPr>
        <w:t xml:space="preserve"> </w:t>
      </w:r>
    </w:p>
    <w:p w14:paraId="7FC58E00" w14:textId="77777777" w:rsidR="00D4076E" w:rsidRDefault="00D4076E">
      <w:pPr>
        <w:rPr>
          <w:rFonts w:ascii="Trebuchet MS" w:eastAsia="Times New Roman" w:hAnsi="Trebuchet MS" w:cs="Times New Roman"/>
          <w:b/>
          <w:sz w:val="24"/>
          <w:szCs w:val="20"/>
          <w:lang w:eastAsia="nl-NL"/>
        </w:rPr>
      </w:pPr>
      <w:r>
        <w:rPr>
          <w:rFonts w:ascii="Trebuchet MS" w:hAnsi="Trebuchet MS"/>
        </w:rPr>
        <w:br w:type="page"/>
      </w:r>
    </w:p>
    <w:p w14:paraId="0666B1FB" w14:textId="5EABCC32" w:rsidR="008E4CA9" w:rsidRPr="00B437C4" w:rsidRDefault="008E4CA9" w:rsidP="008E4CA9">
      <w:pPr>
        <w:pStyle w:val="VVKSOKop1"/>
        <w:rPr>
          <w:rFonts w:ascii="Trebuchet MS" w:hAnsi="Trebuchet MS"/>
          <w:lang w:val="nl-BE"/>
        </w:rPr>
      </w:pPr>
      <w:r w:rsidRPr="00B437C4">
        <w:rPr>
          <w:rFonts w:ascii="Trebuchet MS" w:hAnsi="Trebuchet MS"/>
          <w:lang w:val="nl-BE"/>
        </w:rPr>
        <w:lastRenderedPageBreak/>
        <w:t>Ondertekening</w:t>
      </w:r>
    </w:p>
    <w:p w14:paraId="2CC6A29B" w14:textId="77777777" w:rsidR="008E4CA9" w:rsidRDefault="008E4CA9" w:rsidP="008E4CA9">
      <w:pPr>
        <w:pStyle w:val="VVKSOTekst"/>
        <w:jc w:val="left"/>
        <w:rPr>
          <w:rFonts w:ascii="Trebuchet MS" w:hAnsi="Trebuchet MS"/>
          <w:lang w:val="nl-BE"/>
        </w:rPr>
      </w:pPr>
      <w:r w:rsidRPr="00B437C4">
        <w:rPr>
          <w:rFonts w:ascii="Trebuchet MS" w:hAnsi="Trebuchet MS"/>
          <w:lang w:val="nl-BE"/>
        </w:rPr>
        <w:t>Op (datum) te (plaats)</w:t>
      </w:r>
    </w:p>
    <w:p w14:paraId="5B58E588" w14:textId="79B1E6CA" w:rsidR="008E4CA9" w:rsidRDefault="008E4CA9" w:rsidP="008E4CA9">
      <w:pPr>
        <w:pStyle w:val="VVKSOTekst"/>
        <w:jc w:val="left"/>
        <w:rPr>
          <w:rFonts w:ascii="Trebuchet MS" w:hAnsi="Trebuchet MS"/>
          <w:lang w:val="nl-BE"/>
        </w:rPr>
      </w:pPr>
      <w:r>
        <w:rPr>
          <w:rFonts w:ascii="Trebuchet MS" w:hAnsi="Trebuchet MS"/>
          <w:lang w:val="nl-BE"/>
        </w:rPr>
        <w:t xml:space="preserve">Herk-de-Stad,  </w:t>
      </w:r>
      <w:r w:rsidR="007C4042">
        <w:rPr>
          <w:rFonts w:ascii="Trebuchet MS" w:hAnsi="Trebuchet MS"/>
          <w:lang w:val="nl-BE"/>
        </w:rPr>
        <w:t>23 november 202</w:t>
      </w:r>
      <w:r w:rsidR="00D4076E">
        <w:rPr>
          <w:rFonts w:ascii="Trebuchet MS" w:hAnsi="Trebuchet MS"/>
          <w:lang w:val="nl-BE"/>
        </w:rPr>
        <w:t>3</w:t>
      </w:r>
    </w:p>
    <w:p w14:paraId="7C6A6858" w14:textId="77777777" w:rsidR="008E4CA9" w:rsidRDefault="008E4CA9" w:rsidP="008E4CA9">
      <w:pPr>
        <w:pStyle w:val="VVKSOTekst"/>
        <w:jc w:val="left"/>
        <w:rPr>
          <w:rFonts w:ascii="Trebuchet MS" w:hAnsi="Trebuchet MS"/>
          <w:lang w:val="nl-BE"/>
        </w:rPr>
      </w:pPr>
      <w:r>
        <w:rPr>
          <w:rFonts w:ascii="Trebuchet MS" w:hAnsi="Trebuchet MS"/>
          <w:lang w:val="nl-BE"/>
        </w:rPr>
        <w:t>Gemandateerden van de deelnemende scholen</w:t>
      </w:r>
    </w:p>
    <w:p w14:paraId="19320549" w14:textId="77777777" w:rsidR="008E4CA9" w:rsidRDefault="008E4CA9" w:rsidP="008E4CA9">
      <w:pPr>
        <w:pStyle w:val="VVKSOTekst"/>
        <w:jc w:val="left"/>
        <w:rPr>
          <w:rFonts w:ascii="Trebuchet MS" w:hAnsi="Trebuchet MS"/>
          <w:lang w:val="nl-BE"/>
        </w:rPr>
      </w:pPr>
    </w:p>
    <w:p w14:paraId="2F018B2D" w14:textId="77777777" w:rsidR="008E4CA9" w:rsidRDefault="008E4CA9" w:rsidP="008E4CA9">
      <w:pPr>
        <w:pStyle w:val="VVKSOTekst"/>
        <w:jc w:val="left"/>
        <w:rPr>
          <w:rFonts w:ascii="Trebuchet MS" w:hAnsi="Trebuchet MS"/>
          <w:lang w:val="nl-BE"/>
        </w:rPr>
      </w:pPr>
      <w:bookmarkStart w:id="1" w:name="_GoBack"/>
      <w:bookmarkEnd w:id="1"/>
    </w:p>
    <w:p w14:paraId="69450607" w14:textId="77777777" w:rsidR="008E4CA9" w:rsidRDefault="008E4CA9" w:rsidP="008E4CA9">
      <w:pPr>
        <w:pStyle w:val="VVKSOTekst"/>
        <w:jc w:val="left"/>
        <w:rPr>
          <w:rFonts w:ascii="Trebuchet MS" w:hAnsi="Trebuchet MS"/>
          <w:lang w:val="nl-BE"/>
        </w:rPr>
      </w:pPr>
    </w:p>
    <w:p w14:paraId="18051BBA" w14:textId="77777777" w:rsidR="008E4CA9" w:rsidRDefault="008E4CA9" w:rsidP="008E4CA9">
      <w:pPr>
        <w:pStyle w:val="VVKSOTekst"/>
        <w:jc w:val="left"/>
        <w:rPr>
          <w:rFonts w:ascii="Trebuchet MS" w:hAnsi="Trebuchet MS"/>
          <w:lang w:val="nl-BE"/>
        </w:rPr>
      </w:pPr>
    </w:p>
    <w:p w14:paraId="1705789A" w14:textId="77777777" w:rsidR="008E4CA9" w:rsidRDefault="008E4CA9" w:rsidP="008E4CA9">
      <w:pPr>
        <w:pStyle w:val="VVKSOTekst"/>
        <w:jc w:val="left"/>
        <w:rPr>
          <w:rFonts w:ascii="Trebuchet MS" w:hAnsi="Trebuchet MS"/>
          <w:lang w:val="nl-BE"/>
        </w:rPr>
      </w:pPr>
    </w:p>
    <w:p w14:paraId="47F0711B" w14:textId="77777777" w:rsidR="008E4CA9" w:rsidRDefault="008E4CA9" w:rsidP="008E4CA9">
      <w:pPr>
        <w:pStyle w:val="VVKSOTekst"/>
        <w:jc w:val="left"/>
        <w:rPr>
          <w:rFonts w:ascii="Trebuchet MS" w:hAnsi="Trebuchet MS"/>
          <w:lang w:val="nl-BE"/>
        </w:rPr>
      </w:pPr>
    </w:p>
    <w:p w14:paraId="6E2FE562" w14:textId="77777777" w:rsidR="00392A2B" w:rsidRDefault="00392A2B" w:rsidP="008E4CA9">
      <w:pPr>
        <w:pStyle w:val="VVKSOTekst"/>
        <w:jc w:val="left"/>
        <w:rPr>
          <w:rFonts w:ascii="Trebuchet MS" w:hAnsi="Trebuchet MS"/>
          <w:lang w:val="nl-BE"/>
        </w:rPr>
      </w:pPr>
    </w:p>
    <w:p w14:paraId="3E7FD2DE" w14:textId="77777777" w:rsidR="00392A2B" w:rsidRDefault="00392A2B" w:rsidP="008E4CA9">
      <w:pPr>
        <w:pStyle w:val="VVKSOTekst"/>
        <w:jc w:val="left"/>
        <w:rPr>
          <w:rFonts w:ascii="Trebuchet MS" w:hAnsi="Trebuchet MS"/>
          <w:lang w:val="nl-BE"/>
        </w:rPr>
      </w:pPr>
    </w:p>
    <w:p w14:paraId="48C968A3" w14:textId="77777777" w:rsidR="00392A2B" w:rsidRDefault="00392A2B" w:rsidP="008E4CA9">
      <w:pPr>
        <w:pStyle w:val="VVKSOTekst"/>
        <w:jc w:val="left"/>
        <w:rPr>
          <w:rFonts w:ascii="Trebuchet MS" w:hAnsi="Trebuchet MS"/>
          <w:lang w:val="nl-BE"/>
        </w:rPr>
      </w:pPr>
    </w:p>
    <w:p w14:paraId="71C014D2" w14:textId="77777777" w:rsidR="00392A2B" w:rsidRDefault="00392A2B" w:rsidP="008E4CA9">
      <w:pPr>
        <w:pStyle w:val="VVKSOTekst"/>
        <w:jc w:val="left"/>
        <w:rPr>
          <w:rFonts w:ascii="Trebuchet MS" w:hAnsi="Trebuchet MS"/>
          <w:lang w:val="nl-BE"/>
        </w:rPr>
      </w:pPr>
    </w:p>
    <w:p w14:paraId="70EBB3CC" w14:textId="77777777" w:rsidR="00392A2B" w:rsidRPr="00B437C4" w:rsidRDefault="00392A2B" w:rsidP="008E4CA9">
      <w:pPr>
        <w:pStyle w:val="VVKSOTekst"/>
        <w:jc w:val="left"/>
        <w:rPr>
          <w:rFonts w:ascii="Trebuchet MS" w:hAnsi="Trebuchet MS"/>
          <w:lang w:val="nl-BE"/>
        </w:rPr>
      </w:pPr>
    </w:p>
    <w:p w14:paraId="1D5D8E86" w14:textId="77777777" w:rsidR="008E4CA9" w:rsidRPr="00B437C4" w:rsidRDefault="008E4CA9" w:rsidP="008E4CA9">
      <w:pPr>
        <w:pStyle w:val="VVKSOTekst"/>
        <w:jc w:val="left"/>
        <w:rPr>
          <w:rFonts w:ascii="Trebuchet MS" w:hAnsi="Trebuchet MS"/>
        </w:rPr>
      </w:pPr>
      <w:r>
        <w:rPr>
          <w:rFonts w:ascii="Trebuchet MS" w:hAnsi="Trebuchet MS"/>
          <w:lang w:val="nl-BE"/>
        </w:rPr>
        <w:t>V</w:t>
      </w:r>
      <w:r w:rsidRPr="00B437C4">
        <w:rPr>
          <w:rFonts w:ascii="Trebuchet MS" w:hAnsi="Trebuchet MS"/>
          <w:lang w:val="nl-BE"/>
        </w:rPr>
        <w:t>akbondsafvaardiging</w:t>
      </w:r>
      <w:r>
        <w:rPr>
          <w:rFonts w:ascii="Trebuchet MS" w:hAnsi="Trebuchet MS"/>
          <w:lang w:val="nl-BE"/>
        </w:rPr>
        <w:t xml:space="preserve"> van de deelnemende scholen</w:t>
      </w:r>
    </w:p>
    <w:p w14:paraId="2931766F" w14:textId="77777777" w:rsidR="008E4CA9" w:rsidRPr="00B437C4" w:rsidRDefault="008E4CA9" w:rsidP="008E4CA9">
      <w:pPr>
        <w:pStyle w:val="Kop1"/>
        <w:numPr>
          <w:ilvl w:val="0"/>
          <w:numId w:val="0"/>
        </w:numPr>
        <w:rPr>
          <w:sz w:val="32"/>
          <w:szCs w:val="32"/>
        </w:rPr>
      </w:pPr>
    </w:p>
    <w:bookmarkEnd w:id="0"/>
    <w:p w14:paraId="69994C4D" w14:textId="77777777" w:rsidR="008E4CA9" w:rsidRPr="008D4FC1" w:rsidRDefault="008E4CA9" w:rsidP="008E4CA9"/>
    <w:p w14:paraId="391106DB" w14:textId="77777777" w:rsidR="00202112" w:rsidRDefault="00202112" w:rsidP="00FA5AF7"/>
    <w:p w14:paraId="5D40D414" w14:textId="77777777" w:rsidR="00202112" w:rsidRPr="00D7481C" w:rsidRDefault="00202112" w:rsidP="00FA5AF7"/>
    <w:sectPr w:rsidR="00202112" w:rsidRPr="00D7481C" w:rsidSect="005356BE">
      <w:footerReference w:type="default" r:id="rId9"/>
      <w:pgSz w:w="11906" w:h="16838"/>
      <w:pgMar w:top="567"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C57D66" w14:textId="77777777" w:rsidR="00135772" w:rsidRDefault="00135772" w:rsidP="00EC1E2B">
      <w:r>
        <w:separator/>
      </w:r>
    </w:p>
  </w:endnote>
  <w:endnote w:type="continuationSeparator" w:id="0">
    <w:p w14:paraId="65C3B04A" w14:textId="77777777" w:rsidR="00135772" w:rsidRDefault="00135772" w:rsidP="00EC1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5667A" w14:textId="77777777" w:rsidR="00EC1E2B" w:rsidRDefault="00EC1E2B" w:rsidP="00EC1E2B">
    <w:pPr>
      <w:pStyle w:val="Voettekst"/>
      <w:jc w:val="center"/>
    </w:pPr>
    <w:r>
      <w:t xml:space="preserve">VZW KOHH        Veearts Strauvenlaan 5         3540 Herk-de-Stad           </w:t>
    </w:r>
    <w:hyperlink r:id="rId1" w:history="1">
      <w:r w:rsidRPr="009A4D1B">
        <w:rPr>
          <w:rStyle w:val="Hyperlink"/>
        </w:rPr>
        <w:t>www.kohh.be</w:t>
      </w:r>
    </w:hyperlink>
  </w:p>
  <w:p w14:paraId="51790FA4" w14:textId="77777777" w:rsidR="00EC1E2B" w:rsidRDefault="00EC1E2B" w:rsidP="00EC1E2B">
    <w:pPr>
      <w:pStyle w:val="Voettekst"/>
      <w:jc w:val="center"/>
    </w:pPr>
    <w:r>
      <w:t>Ondernemingsnummer 425.819.904</w:t>
    </w:r>
  </w:p>
  <w:p w14:paraId="2C59DEB2" w14:textId="77777777" w:rsidR="00EC1E2B" w:rsidRDefault="00EC1E2B" w:rsidP="00EC1E2B">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3172AB" w14:textId="77777777" w:rsidR="00135772" w:rsidRDefault="00135772" w:rsidP="00EC1E2B">
      <w:r>
        <w:separator/>
      </w:r>
    </w:p>
  </w:footnote>
  <w:footnote w:type="continuationSeparator" w:id="0">
    <w:p w14:paraId="1EE47D1E" w14:textId="77777777" w:rsidR="00135772" w:rsidRDefault="00135772" w:rsidP="00EC1E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7C2917"/>
    <w:multiLevelType w:val="hybridMultilevel"/>
    <w:tmpl w:val="C412883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4265836"/>
    <w:multiLevelType w:val="hybridMultilevel"/>
    <w:tmpl w:val="D05A8E90"/>
    <w:lvl w:ilvl="0" w:tplc="08130001">
      <w:start w:val="1"/>
      <w:numFmt w:val="bullet"/>
      <w:lvlText w:val=""/>
      <w:lvlJc w:val="left"/>
      <w:pPr>
        <w:ind w:left="786" w:hanging="360"/>
      </w:pPr>
      <w:rPr>
        <w:rFonts w:ascii="Symbol" w:hAnsi="Symbol" w:hint="default"/>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2" w15:restartNumberingAfterBreak="0">
    <w:nsid w:val="4BA242E6"/>
    <w:multiLevelType w:val="multilevel"/>
    <w:tmpl w:val="40FEE114"/>
    <w:lvl w:ilvl="0">
      <w:start w:val="1"/>
      <w:numFmt w:val="decimal"/>
      <w:pStyle w:val="Kop1"/>
      <w:lvlText w:val="%1"/>
      <w:lvlJc w:val="left"/>
      <w:pPr>
        <w:ind w:left="567" w:hanging="567"/>
      </w:pPr>
      <w:rPr>
        <w:rFonts w:ascii="Trebuchet MS" w:hAnsi="Trebuchet MS" w:hint="default"/>
        <w:b/>
        <w:i w:val="0"/>
        <w:color w:val="000000" w:themeColor="text1"/>
        <w:sz w:val="24"/>
      </w:rPr>
    </w:lvl>
    <w:lvl w:ilvl="1">
      <w:start w:val="1"/>
      <w:numFmt w:val="decimal"/>
      <w:pStyle w:val="Kop2"/>
      <w:lvlText w:val="%1.%2"/>
      <w:lvlJc w:val="left"/>
      <w:pPr>
        <w:ind w:left="567" w:hanging="567"/>
      </w:pPr>
      <w:rPr>
        <w:rFonts w:ascii="Trebuchet MS" w:hAnsi="Trebuchet MS" w:hint="default"/>
        <w:b/>
        <w:i w:val="0"/>
        <w:color w:val="000000" w:themeColor="text1"/>
        <w:sz w:val="22"/>
      </w:rPr>
    </w:lvl>
    <w:lvl w:ilvl="2">
      <w:start w:val="1"/>
      <w:numFmt w:val="decimal"/>
      <w:pStyle w:val="Kop3"/>
      <w:lvlText w:val="%1.%2.%3"/>
      <w:lvlJc w:val="left"/>
      <w:pPr>
        <w:ind w:left="567" w:hanging="567"/>
      </w:pPr>
      <w:rPr>
        <w:rFonts w:ascii="Trebuchet MS" w:hAnsi="Trebuchet MS" w:hint="default"/>
        <w:b/>
        <w:i w:val="0"/>
        <w:color w:val="000000" w:themeColor="text1"/>
        <w:sz w:val="20"/>
      </w:rPr>
    </w:lvl>
    <w:lvl w:ilvl="3">
      <w:start w:val="1"/>
      <w:numFmt w:val="decimal"/>
      <w:pStyle w:val="Kop4"/>
      <w:lvlText w:val="%1.%2.%3.%4"/>
      <w:lvlJc w:val="left"/>
      <w:pPr>
        <w:ind w:left="567" w:hanging="567"/>
      </w:pPr>
      <w:rPr>
        <w:rFonts w:hint="default"/>
      </w:rPr>
    </w:lvl>
    <w:lvl w:ilvl="4">
      <w:start w:val="1"/>
      <w:numFmt w:val="decimal"/>
      <w:pStyle w:val="Kop5"/>
      <w:lvlText w:val="%1.%2.%3.%4.%5"/>
      <w:lvlJc w:val="left"/>
      <w:pPr>
        <w:ind w:left="567" w:hanging="567"/>
      </w:pPr>
      <w:rPr>
        <w:rFonts w:hint="default"/>
      </w:rPr>
    </w:lvl>
    <w:lvl w:ilvl="5">
      <w:start w:val="1"/>
      <w:numFmt w:val="decimal"/>
      <w:pStyle w:val="Kop6"/>
      <w:lvlText w:val="%1.%2.%3.%4.%5.%6"/>
      <w:lvlJc w:val="left"/>
      <w:pPr>
        <w:ind w:left="567" w:hanging="567"/>
      </w:pPr>
      <w:rPr>
        <w:rFonts w:hint="default"/>
      </w:rPr>
    </w:lvl>
    <w:lvl w:ilvl="6">
      <w:start w:val="1"/>
      <w:numFmt w:val="decimal"/>
      <w:pStyle w:val="Kop7"/>
      <w:lvlText w:val="%1.%2.%3.%4.%5.%6.%7"/>
      <w:lvlJc w:val="left"/>
      <w:pPr>
        <w:ind w:left="567" w:hanging="567"/>
      </w:pPr>
      <w:rPr>
        <w:rFonts w:hint="default"/>
      </w:rPr>
    </w:lvl>
    <w:lvl w:ilvl="7">
      <w:start w:val="1"/>
      <w:numFmt w:val="decimal"/>
      <w:pStyle w:val="Kop8"/>
      <w:lvlText w:val="%1.%2.%3.%4.%5.%6.%7.%8"/>
      <w:lvlJc w:val="left"/>
      <w:pPr>
        <w:ind w:left="567" w:hanging="567"/>
      </w:pPr>
      <w:rPr>
        <w:rFonts w:hint="default"/>
      </w:rPr>
    </w:lvl>
    <w:lvl w:ilvl="8">
      <w:start w:val="1"/>
      <w:numFmt w:val="decimal"/>
      <w:pStyle w:val="Kop9"/>
      <w:lvlText w:val="%1.%2.%3.%4.%5.%6.%7.%8.%9"/>
      <w:lvlJc w:val="left"/>
      <w:pPr>
        <w:ind w:left="567" w:hanging="567"/>
      </w:pPr>
      <w:rPr>
        <w:rFonts w:hint="default"/>
      </w:rPr>
    </w:lvl>
  </w:abstractNum>
  <w:abstractNum w:abstractNumId="3" w15:restartNumberingAfterBreak="0">
    <w:nsid w:val="5B5358E8"/>
    <w:multiLevelType w:val="multilevel"/>
    <w:tmpl w:val="FAC28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AE72EF"/>
    <w:multiLevelType w:val="multilevel"/>
    <w:tmpl w:val="36EC5646"/>
    <w:lvl w:ilvl="0">
      <w:start w:val="1"/>
      <w:numFmt w:val="decimal"/>
      <w:pStyle w:val="VVKSOKop1"/>
      <w:lvlText w:val="%1"/>
      <w:lvlJc w:val="left"/>
      <w:pPr>
        <w:tabs>
          <w:tab w:val="num" w:pos="851"/>
        </w:tabs>
        <w:ind w:left="851" w:hanging="851"/>
      </w:pPr>
      <w:rPr>
        <w:rFonts w:hint="default"/>
      </w:rPr>
    </w:lvl>
    <w:lvl w:ilvl="1">
      <w:start w:val="1"/>
      <w:numFmt w:val="decimal"/>
      <w:pStyle w:val="VVKSOKop2"/>
      <w:lvlText w:val="%1.%2"/>
      <w:lvlJc w:val="left"/>
      <w:pPr>
        <w:tabs>
          <w:tab w:val="num" w:pos="851"/>
        </w:tabs>
        <w:ind w:left="851" w:hanging="851"/>
      </w:pPr>
      <w:rPr>
        <w:rFonts w:hint="default"/>
      </w:rPr>
    </w:lvl>
    <w:lvl w:ilvl="2">
      <w:start w:val="1"/>
      <w:numFmt w:val="decimal"/>
      <w:pStyle w:val="VVKSOKop3"/>
      <w:lvlText w:val="%1.%2.%3"/>
      <w:lvlJc w:val="left"/>
      <w:pPr>
        <w:tabs>
          <w:tab w:val="num" w:pos="851"/>
        </w:tabs>
        <w:ind w:left="851" w:hanging="851"/>
      </w:pPr>
      <w:rPr>
        <w:rFonts w:hint="default"/>
      </w:rPr>
    </w:lvl>
    <w:lvl w:ilvl="3">
      <w:start w:val="1"/>
      <w:numFmt w:val="decimal"/>
      <w:pStyle w:val="VVKSOKop4"/>
      <w:lvlText w:val="%1.%2.%3.%4"/>
      <w:lvlJc w:val="left"/>
      <w:pPr>
        <w:tabs>
          <w:tab w:val="num" w:pos="1080"/>
        </w:tabs>
        <w:ind w:left="851" w:hanging="851"/>
      </w:pPr>
      <w:rPr>
        <w:rFonts w:hint="default"/>
      </w:rPr>
    </w:lvl>
    <w:lvl w:ilvl="4">
      <w:start w:val="1"/>
      <w:numFmt w:val="decimal"/>
      <w:lvlRestart w:val="1"/>
      <w:pStyle w:val="VVKSOKop2ZonderTitel"/>
      <w:lvlText w:val="%1.%5"/>
      <w:lvlJc w:val="left"/>
      <w:pPr>
        <w:tabs>
          <w:tab w:val="num" w:pos="720"/>
        </w:tabs>
        <w:ind w:left="0" w:firstLine="0"/>
      </w:pPr>
      <w:rPr>
        <w:rFonts w:hint="default"/>
      </w:rPr>
    </w:lvl>
    <w:lvl w:ilvl="5">
      <w:start w:val="1"/>
      <w:numFmt w:val="decimal"/>
      <w:lvlRestart w:val="2"/>
      <w:pStyle w:val="VVKSOKop3ZonderTitel"/>
      <w:lvlText w:val="%1.%2.%6"/>
      <w:lvlJc w:val="left"/>
      <w:pPr>
        <w:tabs>
          <w:tab w:val="num" w:pos="720"/>
        </w:tabs>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
  </w:num>
  <w:num w:numId="2">
    <w:abstractNumId w:val="2"/>
  </w:num>
  <w:num w:numId="3">
    <w:abstractNumId w:val="4"/>
  </w:num>
  <w:num w:numId="4">
    <w:abstractNumId w:val="4"/>
    <w:lvlOverride w:ilvl="0">
      <w:startOverride w:val="1"/>
    </w:lvlOverride>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E2B"/>
    <w:rsid w:val="000B1C5A"/>
    <w:rsid w:val="000B6E14"/>
    <w:rsid w:val="00135772"/>
    <w:rsid w:val="00184857"/>
    <w:rsid w:val="001D3B68"/>
    <w:rsid w:val="00202112"/>
    <w:rsid w:val="002B3A33"/>
    <w:rsid w:val="00365F94"/>
    <w:rsid w:val="00392A2B"/>
    <w:rsid w:val="003A12FC"/>
    <w:rsid w:val="00463769"/>
    <w:rsid w:val="00482E95"/>
    <w:rsid w:val="004D4180"/>
    <w:rsid w:val="004F6E03"/>
    <w:rsid w:val="005356BE"/>
    <w:rsid w:val="005F105A"/>
    <w:rsid w:val="006254C6"/>
    <w:rsid w:val="00652BF0"/>
    <w:rsid w:val="00680FC1"/>
    <w:rsid w:val="006D2021"/>
    <w:rsid w:val="006F47E8"/>
    <w:rsid w:val="007148D1"/>
    <w:rsid w:val="007227C9"/>
    <w:rsid w:val="007617DA"/>
    <w:rsid w:val="007C052B"/>
    <w:rsid w:val="007C4042"/>
    <w:rsid w:val="00847F34"/>
    <w:rsid w:val="008B50E5"/>
    <w:rsid w:val="008C276B"/>
    <w:rsid w:val="008E4CA9"/>
    <w:rsid w:val="00901F13"/>
    <w:rsid w:val="00A069C2"/>
    <w:rsid w:val="00A369DD"/>
    <w:rsid w:val="00A405A2"/>
    <w:rsid w:val="00AD470C"/>
    <w:rsid w:val="00B32AE3"/>
    <w:rsid w:val="00B77BF8"/>
    <w:rsid w:val="00C7280B"/>
    <w:rsid w:val="00CE6CA0"/>
    <w:rsid w:val="00D4076E"/>
    <w:rsid w:val="00D44CDB"/>
    <w:rsid w:val="00D64F1B"/>
    <w:rsid w:val="00DD0810"/>
    <w:rsid w:val="00DE4718"/>
    <w:rsid w:val="00DE50A0"/>
    <w:rsid w:val="00DE7961"/>
    <w:rsid w:val="00DF3B8B"/>
    <w:rsid w:val="00E336FA"/>
    <w:rsid w:val="00E71CC2"/>
    <w:rsid w:val="00E909E3"/>
    <w:rsid w:val="00EC1E2B"/>
    <w:rsid w:val="00EF1849"/>
    <w:rsid w:val="00EF5603"/>
    <w:rsid w:val="00FA5AF7"/>
    <w:rsid w:val="00FE193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C3991"/>
  <w15:chartTrackingRefBased/>
  <w15:docId w15:val="{DC405EC5-A093-40BC-BE2C-6FB67CF78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E4CA9"/>
    <w:pPr>
      <w:keepNext/>
      <w:numPr>
        <w:numId w:val="2"/>
      </w:numPr>
      <w:tabs>
        <w:tab w:val="num" w:pos="1134"/>
      </w:tabs>
      <w:spacing w:after="240"/>
      <w:ind w:left="851" w:hanging="851"/>
      <w:jc w:val="both"/>
      <w:outlineLvl w:val="0"/>
    </w:pPr>
    <w:rPr>
      <w:rFonts w:ascii="Trebuchet MS" w:eastAsiaTheme="majorEastAsia" w:hAnsi="Trebuchet MS" w:cstheme="majorBidi"/>
      <w:b/>
      <w:color w:val="262626" w:themeColor="text1" w:themeTint="D9"/>
      <w:sz w:val="24"/>
      <w:szCs w:val="24"/>
    </w:rPr>
  </w:style>
  <w:style w:type="paragraph" w:styleId="Kop2">
    <w:name w:val="heading 2"/>
    <w:basedOn w:val="Standaard"/>
    <w:next w:val="Standaard"/>
    <w:link w:val="Kop2Char"/>
    <w:uiPriority w:val="9"/>
    <w:unhideWhenUsed/>
    <w:qFormat/>
    <w:rsid w:val="008E4CA9"/>
    <w:pPr>
      <w:keepNext/>
      <w:numPr>
        <w:ilvl w:val="1"/>
        <w:numId w:val="2"/>
      </w:numPr>
      <w:tabs>
        <w:tab w:val="num" w:pos="1134"/>
      </w:tabs>
      <w:spacing w:before="480" w:after="240"/>
      <w:ind w:left="851" w:hanging="851"/>
      <w:jc w:val="both"/>
      <w:outlineLvl w:val="1"/>
    </w:pPr>
    <w:rPr>
      <w:rFonts w:ascii="Trebuchet MS" w:eastAsiaTheme="majorEastAsia" w:hAnsi="Trebuchet MS" w:cstheme="majorBidi"/>
      <w:b/>
      <w:color w:val="262626" w:themeColor="text1" w:themeTint="D9"/>
    </w:rPr>
  </w:style>
  <w:style w:type="paragraph" w:styleId="Kop3">
    <w:name w:val="heading 3"/>
    <w:basedOn w:val="Standaard"/>
    <w:next w:val="Standaard"/>
    <w:link w:val="Kop3Char"/>
    <w:uiPriority w:val="9"/>
    <w:unhideWhenUsed/>
    <w:qFormat/>
    <w:rsid w:val="008E4CA9"/>
    <w:pPr>
      <w:keepNext/>
      <w:numPr>
        <w:ilvl w:val="2"/>
        <w:numId w:val="2"/>
      </w:numPr>
      <w:tabs>
        <w:tab w:val="num" w:pos="1134"/>
      </w:tabs>
      <w:spacing w:before="480" w:after="240"/>
      <w:ind w:left="851" w:hanging="851"/>
      <w:outlineLvl w:val="2"/>
    </w:pPr>
    <w:rPr>
      <w:rFonts w:ascii="Trebuchet MS" w:eastAsiaTheme="majorEastAsia" w:hAnsi="Trebuchet MS" w:cstheme="majorBidi"/>
      <w:b/>
      <w:color w:val="262626" w:themeColor="text1" w:themeTint="D9"/>
      <w:sz w:val="20"/>
      <w:szCs w:val="20"/>
    </w:rPr>
  </w:style>
  <w:style w:type="paragraph" w:styleId="Kop4">
    <w:name w:val="heading 4"/>
    <w:basedOn w:val="Standaard"/>
    <w:next w:val="Standaard"/>
    <w:link w:val="Kop4Char"/>
    <w:uiPriority w:val="9"/>
    <w:semiHidden/>
    <w:unhideWhenUsed/>
    <w:rsid w:val="008E4CA9"/>
    <w:pPr>
      <w:keepNext/>
      <w:keepLines/>
      <w:numPr>
        <w:ilvl w:val="3"/>
        <w:numId w:val="2"/>
      </w:numPr>
      <w:spacing w:before="40" w:line="312" w:lineRule="auto"/>
      <w:outlineLvl w:val="3"/>
    </w:pPr>
    <w:rPr>
      <w:rFonts w:asciiTheme="majorHAnsi" w:eastAsiaTheme="majorEastAsia" w:hAnsiTheme="majorHAnsi" w:cstheme="majorBidi"/>
      <w:i/>
      <w:iCs/>
      <w:color w:val="2E74B5" w:themeColor="accent1" w:themeShade="BF"/>
      <w:sz w:val="20"/>
      <w:szCs w:val="20"/>
    </w:rPr>
  </w:style>
  <w:style w:type="paragraph" w:styleId="Kop5">
    <w:name w:val="heading 5"/>
    <w:basedOn w:val="Standaard"/>
    <w:next w:val="Standaard"/>
    <w:link w:val="Kop5Char"/>
    <w:uiPriority w:val="9"/>
    <w:semiHidden/>
    <w:unhideWhenUsed/>
    <w:qFormat/>
    <w:rsid w:val="008E4CA9"/>
    <w:pPr>
      <w:keepNext/>
      <w:keepLines/>
      <w:numPr>
        <w:ilvl w:val="4"/>
        <w:numId w:val="2"/>
      </w:numPr>
      <w:spacing w:before="40" w:line="312" w:lineRule="auto"/>
      <w:outlineLvl w:val="4"/>
    </w:pPr>
    <w:rPr>
      <w:rFonts w:asciiTheme="majorHAnsi" w:eastAsiaTheme="majorEastAsia" w:hAnsiTheme="majorHAnsi" w:cstheme="majorBidi"/>
      <w:color w:val="2E74B5" w:themeColor="accent1" w:themeShade="BF"/>
      <w:sz w:val="20"/>
      <w:szCs w:val="20"/>
    </w:rPr>
  </w:style>
  <w:style w:type="paragraph" w:styleId="Kop6">
    <w:name w:val="heading 6"/>
    <w:basedOn w:val="Standaard"/>
    <w:next w:val="Standaard"/>
    <w:link w:val="Kop6Char"/>
    <w:uiPriority w:val="9"/>
    <w:semiHidden/>
    <w:unhideWhenUsed/>
    <w:qFormat/>
    <w:rsid w:val="008E4CA9"/>
    <w:pPr>
      <w:keepNext/>
      <w:keepLines/>
      <w:numPr>
        <w:ilvl w:val="5"/>
        <w:numId w:val="2"/>
      </w:numPr>
      <w:spacing w:before="40" w:line="312" w:lineRule="auto"/>
      <w:outlineLvl w:val="5"/>
    </w:pPr>
    <w:rPr>
      <w:rFonts w:asciiTheme="majorHAnsi" w:eastAsiaTheme="majorEastAsia" w:hAnsiTheme="majorHAnsi" w:cstheme="majorBidi"/>
      <w:color w:val="1F4D78" w:themeColor="accent1" w:themeShade="7F"/>
      <w:sz w:val="20"/>
      <w:szCs w:val="20"/>
    </w:rPr>
  </w:style>
  <w:style w:type="paragraph" w:styleId="Kop7">
    <w:name w:val="heading 7"/>
    <w:basedOn w:val="Standaard"/>
    <w:next w:val="Standaard"/>
    <w:link w:val="Kop7Char"/>
    <w:uiPriority w:val="9"/>
    <w:semiHidden/>
    <w:unhideWhenUsed/>
    <w:qFormat/>
    <w:rsid w:val="008E4CA9"/>
    <w:pPr>
      <w:keepNext/>
      <w:keepLines/>
      <w:numPr>
        <w:ilvl w:val="6"/>
        <w:numId w:val="2"/>
      </w:numPr>
      <w:spacing w:before="40" w:line="312" w:lineRule="auto"/>
      <w:outlineLvl w:val="6"/>
    </w:pPr>
    <w:rPr>
      <w:rFonts w:asciiTheme="majorHAnsi" w:eastAsiaTheme="majorEastAsia" w:hAnsiTheme="majorHAnsi" w:cstheme="majorBidi"/>
      <w:i/>
      <w:iCs/>
      <w:color w:val="1F4D78" w:themeColor="accent1" w:themeShade="7F"/>
      <w:sz w:val="20"/>
      <w:szCs w:val="20"/>
    </w:rPr>
  </w:style>
  <w:style w:type="paragraph" w:styleId="Kop8">
    <w:name w:val="heading 8"/>
    <w:basedOn w:val="Standaard"/>
    <w:next w:val="Standaard"/>
    <w:link w:val="Kop8Char"/>
    <w:uiPriority w:val="9"/>
    <w:semiHidden/>
    <w:unhideWhenUsed/>
    <w:qFormat/>
    <w:rsid w:val="008E4CA9"/>
    <w:pPr>
      <w:keepNext/>
      <w:keepLines/>
      <w:numPr>
        <w:ilvl w:val="7"/>
        <w:numId w:val="2"/>
      </w:numPr>
      <w:spacing w:before="40" w:line="312" w:lineRule="auto"/>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8E4CA9"/>
    <w:pPr>
      <w:keepNext/>
      <w:keepLines/>
      <w:numPr>
        <w:ilvl w:val="8"/>
        <w:numId w:val="2"/>
      </w:numPr>
      <w:spacing w:before="40" w:line="312" w:lineRule="auto"/>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C1E2B"/>
    <w:pPr>
      <w:tabs>
        <w:tab w:val="center" w:pos="4536"/>
        <w:tab w:val="right" w:pos="9072"/>
      </w:tabs>
    </w:pPr>
  </w:style>
  <w:style w:type="character" w:customStyle="1" w:styleId="KoptekstChar">
    <w:name w:val="Koptekst Char"/>
    <w:basedOn w:val="Standaardalinea-lettertype"/>
    <w:link w:val="Koptekst"/>
    <w:uiPriority w:val="99"/>
    <w:rsid w:val="00EC1E2B"/>
  </w:style>
  <w:style w:type="paragraph" w:styleId="Voettekst">
    <w:name w:val="footer"/>
    <w:basedOn w:val="Standaard"/>
    <w:link w:val="VoettekstChar"/>
    <w:uiPriority w:val="99"/>
    <w:unhideWhenUsed/>
    <w:rsid w:val="00EC1E2B"/>
    <w:pPr>
      <w:tabs>
        <w:tab w:val="center" w:pos="4536"/>
        <w:tab w:val="right" w:pos="9072"/>
      </w:tabs>
    </w:pPr>
  </w:style>
  <w:style w:type="character" w:customStyle="1" w:styleId="VoettekstChar">
    <w:name w:val="Voettekst Char"/>
    <w:basedOn w:val="Standaardalinea-lettertype"/>
    <w:link w:val="Voettekst"/>
    <w:uiPriority w:val="99"/>
    <w:rsid w:val="00EC1E2B"/>
  </w:style>
  <w:style w:type="character" w:styleId="Hyperlink">
    <w:name w:val="Hyperlink"/>
    <w:basedOn w:val="Standaardalinea-lettertype"/>
    <w:uiPriority w:val="99"/>
    <w:unhideWhenUsed/>
    <w:rsid w:val="00EC1E2B"/>
    <w:rPr>
      <w:color w:val="0563C1" w:themeColor="hyperlink"/>
      <w:u w:val="single"/>
    </w:rPr>
  </w:style>
  <w:style w:type="character" w:customStyle="1" w:styleId="Kop1Char">
    <w:name w:val="Kop 1 Char"/>
    <w:basedOn w:val="Standaardalinea-lettertype"/>
    <w:link w:val="Kop1"/>
    <w:uiPriority w:val="9"/>
    <w:rsid w:val="008E4CA9"/>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8E4CA9"/>
    <w:rPr>
      <w:rFonts w:ascii="Trebuchet MS" w:eastAsiaTheme="majorEastAsia" w:hAnsi="Trebuchet MS" w:cstheme="majorBidi"/>
      <w:b/>
      <w:color w:val="262626" w:themeColor="text1" w:themeTint="D9"/>
    </w:rPr>
  </w:style>
  <w:style w:type="character" w:customStyle="1" w:styleId="Kop3Char">
    <w:name w:val="Kop 3 Char"/>
    <w:basedOn w:val="Standaardalinea-lettertype"/>
    <w:link w:val="Kop3"/>
    <w:uiPriority w:val="9"/>
    <w:rsid w:val="008E4CA9"/>
    <w:rPr>
      <w:rFonts w:ascii="Trebuchet MS" w:eastAsiaTheme="majorEastAsia" w:hAnsi="Trebuchet MS" w:cstheme="majorBidi"/>
      <w:b/>
      <w:color w:val="262626" w:themeColor="text1" w:themeTint="D9"/>
      <w:sz w:val="20"/>
      <w:szCs w:val="20"/>
    </w:rPr>
  </w:style>
  <w:style w:type="character" w:customStyle="1" w:styleId="Kop4Char">
    <w:name w:val="Kop 4 Char"/>
    <w:basedOn w:val="Standaardalinea-lettertype"/>
    <w:link w:val="Kop4"/>
    <w:uiPriority w:val="9"/>
    <w:semiHidden/>
    <w:rsid w:val="008E4CA9"/>
    <w:rPr>
      <w:rFonts w:asciiTheme="majorHAnsi" w:eastAsiaTheme="majorEastAsia" w:hAnsiTheme="majorHAnsi" w:cstheme="majorBidi"/>
      <w:i/>
      <w:iCs/>
      <w:color w:val="2E74B5" w:themeColor="accent1" w:themeShade="BF"/>
      <w:sz w:val="20"/>
      <w:szCs w:val="20"/>
    </w:rPr>
  </w:style>
  <w:style w:type="character" w:customStyle="1" w:styleId="Kop5Char">
    <w:name w:val="Kop 5 Char"/>
    <w:basedOn w:val="Standaardalinea-lettertype"/>
    <w:link w:val="Kop5"/>
    <w:uiPriority w:val="9"/>
    <w:semiHidden/>
    <w:rsid w:val="008E4CA9"/>
    <w:rPr>
      <w:rFonts w:asciiTheme="majorHAnsi" w:eastAsiaTheme="majorEastAsia" w:hAnsiTheme="majorHAnsi" w:cstheme="majorBidi"/>
      <w:color w:val="2E74B5" w:themeColor="accent1" w:themeShade="BF"/>
      <w:sz w:val="20"/>
      <w:szCs w:val="20"/>
    </w:rPr>
  </w:style>
  <w:style w:type="character" w:customStyle="1" w:styleId="Kop6Char">
    <w:name w:val="Kop 6 Char"/>
    <w:basedOn w:val="Standaardalinea-lettertype"/>
    <w:link w:val="Kop6"/>
    <w:uiPriority w:val="9"/>
    <w:semiHidden/>
    <w:rsid w:val="008E4CA9"/>
    <w:rPr>
      <w:rFonts w:asciiTheme="majorHAnsi" w:eastAsiaTheme="majorEastAsia" w:hAnsiTheme="majorHAnsi" w:cstheme="majorBidi"/>
      <w:color w:val="1F4D78" w:themeColor="accent1" w:themeShade="7F"/>
      <w:sz w:val="20"/>
      <w:szCs w:val="20"/>
    </w:rPr>
  </w:style>
  <w:style w:type="character" w:customStyle="1" w:styleId="Kop7Char">
    <w:name w:val="Kop 7 Char"/>
    <w:basedOn w:val="Standaardalinea-lettertype"/>
    <w:link w:val="Kop7"/>
    <w:uiPriority w:val="9"/>
    <w:semiHidden/>
    <w:rsid w:val="008E4CA9"/>
    <w:rPr>
      <w:rFonts w:asciiTheme="majorHAnsi" w:eastAsiaTheme="majorEastAsia" w:hAnsiTheme="majorHAnsi" w:cstheme="majorBidi"/>
      <w:i/>
      <w:iCs/>
      <w:color w:val="1F4D78" w:themeColor="accent1" w:themeShade="7F"/>
      <w:sz w:val="20"/>
      <w:szCs w:val="20"/>
    </w:rPr>
  </w:style>
  <w:style w:type="character" w:customStyle="1" w:styleId="Kop8Char">
    <w:name w:val="Kop 8 Char"/>
    <w:basedOn w:val="Standaardalinea-lettertype"/>
    <w:link w:val="Kop8"/>
    <w:uiPriority w:val="9"/>
    <w:semiHidden/>
    <w:rsid w:val="008E4CA9"/>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8E4CA9"/>
    <w:rPr>
      <w:rFonts w:asciiTheme="majorHAnsi" w:eastAsiaTheme="majorEastAsia" w:hAnsiTheme="majorHAnsi" w:cstheme="majorBidi"/>
      <w:i/>
      <w:iCs/>
      <w:color w:val="272727" w:themeColor="text1" w:themeTint="D8"/>
      <w:sz w:val="21"/>
      <w:szCs w:val="21"/>
    </w:rPr>
  </w:style>
  <w:style w:type="paragraph" w:customStyle="1" w:styleId="VVKSOKop1">
    <w:name w:val="VVKSOKop1"/>
    <w:next w:val="VVKSOTekst"/>
    <w:rsid w:val="008E4CA9"/>
    <w:pPr>
      <w:keepNext/>
      <w:numPr>
        <w:numId w:val="3"/>
      </w:numPr>
      <w:tabs>
        <w:tab w:val="right" w:pos="7088"/>
        <w:tab w:val="right" w:pos="8222"/>
        <w:tab w:val="right" w:pos="9356"/>
      </w:tabs>
      <w:spacing w:before="480" w:after="240" w:line="240" w:lineRule="atLeast"/>
    </w:pPr>
    <w:rPr>
      <w:rFonts w:ascii="Arial" w:eastAsia="Times New Roman" w:hAnsi="Arial" w:cs="Times New Roman"/>
      <w:b/>
      <w:sz w:val="24"/>
      <w:szCs w:val="20"/>
      <w:lang w:val="nl-NL" w:eastAsia="nl-NL"/>
    </w:rPr>
  </w:style>
  <w:style w:type="paragraph" w:customStyle="1" w:styleId="VVKSOTekst">
    <w:name w:val="VVKSOTekst"/>
    <w:rsid w:val="008E4CA9"/>
    <w:pPr>
      <w:spacing w:after="240" w:line="240" w:lineRule="atLeast"/>
      <w:jc w:val="both"/>
    </w:pPr>
    <w:rPr>
      <w:rFonts w:ascii="Arial" w:eastAsia="Times New Roman" w:hAnsi="Arial" w:cs="Times New Roman"/>
      <w:sz w:val="20"/>
      <w:szCs w:val="20"/>
      <w:lang w:val="nl-NL" w:eastAsia="nl-NL"/>
    </w:rPr>
  </w:style>
  <w:style w:type="paragraph" w:customStyle="1" w:styleId="VVKSOKop2">
    <w:name w:val="VVKSOKop2"/>
    <w:next w:val="VVKSOTekst"/>
    <w:rsid w:val="008E4CA9"/>
    <w:pPr>
      <w:keepNext/>
      <w:numPr>
        <w:ilvl w:val="1"/>
        <w:numId w:val="3"/>
      </w:numPr>
      <w:tabs>
        <w:tab w:val="right" w:pos="7088"/>
        <w:tab w:val="right" w:pos="8222"/>
        <w:tab w:val="right" w:pos="9356"/>
      </w:tabs>
      <w:spacing w:before="480" w:after="240" w:line="240" w:lineRule="atLeast"/>
    </w:pPr>
    <w:rPr>
      <w:rFonts w:ascii="Arial" w:eastAsia="Times New Roman" w:hAnsi="Arial" w:cs="Times New Roman"/>
      <w:b/>
      <w:sz w:val="20"/>
      <w:szCs w:val="20"/>
      <w:lang w:val="nl-NL" w:eastAsia="nl-NL"/>
    </w:rPr>
  </w:style>
  <w:style w:type="paragraph" w:customStyle="1" w:styleId="VVKSOKop3">
    <w:name w:val="VVKSOKop3"/>
    <w:next w:val="VVKSOTekst"/>
    <w:rsid w:val="008E4CA9"/>
    <w:pPr>
      <w:keepNext/>
      <w:numPr>
        <w:ilvl w:val="2"/>
        <w:numId w:val="3"/>
      </w:numPr>
      <w:spacing w:before="480" w:after="240" w:line="240" w:lineRule="atLeast"/>
    </w:pPr>
    <w:rPr>
      <w:rFonts w:ascii="Arial" w:eastAsia="Times New Roman" w:hAnsi="Arial" w:cs="Times New Roman"/>
      <w:b/>
      <w:i/>
      <w:sz w:val="20"/>
      <w:szCs w:val="20"/>
      <w:lang w:val="nl-NL" w:eastAsia="nl-NL"/>
    </w:rPr>
  </w:style>
  <w:style w:type="paragraph" w:customStyle="1" w:styleId="VVKSOOnderwerp">
    <w:name w:val="VVKSOOnderwerp"/>
    <w:next w:val="VVKSOTekst"/>
    <w:rsid w:val="008E4CA9"/>
    <w:pPr>
      <w:spacing w:before="720" w:after="480" w:line="320" w:lineRule="atLeast"/>
    </w:pPr>
    <w:rPr>
      <w:rFonts w:ascii="Arial" w:eastAsia="Times New Roman" w:hAnsi="Arial" w:cs="Times New Roman"/>
      <w:b/>
      <w:sz w:val="28"/>
      <w:szCs w:val="20"/>
      <w:lang w:val="nl-NL" w:eastAsia="nl-NL"/>
    </w:rPr>
  </w:style>
  <w:style w:type="paragraph" w:customStyle="1" w:styleId="VVKSOKop4">
    <w:name w:val="VVKSOKop4"/>
    <w:next w:val="VVKSOTekst"/>
    <w:rsid w:val="008E4CA9"/>
    <w:pPr>
      <w:keepNext/>
      <w:numPr>
        <w:ilvl w:val="3"/>
        <w:numId w:val="3"/>
      </w:numPr>
      <w:spacing w:after="240" w:line="240" w:lineRule="atLeast"/>
    </w:pPr>
    <w:rPr>
      <w:rFonts w:ascii="Arial" w:eastAsia="Times New Roman" w:hAnsi="Arial" w:cs="Times New Roman"/>
      <w:i/>
      <w:sz w:val="20"/>
      <w:szCs w:val="20"/>
      <w:lang w:val="nl-NL" w:eastAsia="nl-NL"/>
    </w:rPr>
  </w:style>
  <w:style w:type="paragraph" w:customStyle="1" w:styleId="VVKSOKop2ZonderTitel">
    <w:name w:val="VVKSOKop2ZonderTitel"/>
    <w:next w:val="VVKSOTekst"/>
    <w:rsid w:val="008E4CA9"/>
    <w:pPr>
      <w:numPr>
        <w:ilvl w:val="4"/>
        <w:numId w:val="3"/>
      </w:numPr>
      <w:spacing w:after="240" w:line="240" w:lineRule="atLeast"/>
      <w:jc w:val="both"/>
    </w:pPr>
    <w:rPr>
      <w:rFonts w:ascii="Arial" w:eastAsia="Times New Roman" w:hAnsi="Arial" w:cs="Times New Roman"/>
      <w:sz w:val="20"/>
      <w:szCs w:val="20"/>
      <w:lang w:val="nl-NL" w:eastAsia="nl-NL"/>
    </w:rPr>
  </w:style>
  <w:style w:type="paragraph" w:customStyle="1" w:styleId="VVKSOKop3ZonderTitel">
    <w:name w:val="VVKSOKop3ZonderTitel"/>
    <w:next w:val="VVKSOTekst"/>
    <w:rsid w:val="008E4CA9"/>
    <w:pPr>
      <w:numPr>
        <w:ilvl w:val="5"/>
        <w:numId w:val="3"/>
      </w:numPr>
      <w:spacing w:after="240" w:line="240" w:lineRule="atLeast"/>
      <w:jc w:val="both"/>
    </w:pPr>
    <w:rPr>
      <w:rFonts w:ascii="Arial" w:eastAsia="Times New Roman" w:hAnsi="Arial" w:cs="Times New Roman"/>
      <w:sz w:val="20"/>
      <w:szCs w:val="20"/>
      <w:lang w:val="nl-NL" w:eastAsia="nl-NL"/>
    </w:rPr>
  </w:style>
  <w:style w:type="paragraph" w:styleId="Ballontekst">
    <w:name w:val="Balloon Text"/>
    <w:basedOn w:val="Standaard"/>
    <w:link w:val="BallontekstChar"/>
    <w:uiPriority w:val="99"/>
    <w:semiHidden/>
    <w:unhideWhenUsed/>
    <w:rsid w:val="008E4CA9"/>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E4CA9"/>
    <w:rPr>
      <w:rFonts w:ascii="Segoe UI" w:hAnsi="Segoe UI" w:cs="Segoe UI"/>
      <w:sz w:val="18"/>
      <w:szCs w:val="18"/>
    </w:rPr>
  </w:style>
  <w:style w:type="table" w:styleId="Tabelraster">
    <w:name w:val="Table Grid"/>
    <w:basedOn w:val="Standaardtabel"/>
    <w:uiPriority w:val="39"/>
    <w:rsid w:val="000B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9262651">
      <w:bodyDiv w:val="1"/>
      <w:marLeft w:val="0"/>
      <w:marRight w:val="0"/>
      <w:marTop w:val="0"/>
      <w:marBottom w:val="0"/>
      <w:divBdr>
        <w:top w:val="none" w:sz="0" w:space="0" w:color="auto"/>
        <w:left w:val="none" w:sz="0" w:space="0" w:color="auto"/>
        <w:bottom w:val="none" w:sz="0" w:space="0" w:color="auto"/>
        <w:right w:val="none" w:sz="0" w:space="0" w:color="auto"/>
      </w:divBdr>
      <w:divsChild>
        <w:div w:id="840435098">
          <w:marLeft w:val="0"/>
          <w:marRight w:val="0"/>
          <w:marTop w:val="0"/>
          <w:marBottom w:val="0"/>
          <w:divBdr>
            <w:top w:val="none" w:sz="0" w:space="0" w:color="auto"/>
            <w:left w:val="none" w:sz="0" w:space="0" w:color="auto"/>
            <w:bottom w:val="none" w:sz="0" w:space="0" w:color="auto"/>
            <w:right w:val="none" w:sz="0" w:space="0" w:color="auto"/>
          </w:divBdr>
        </w:div>
        <w:div w:id="1589922749">
          <w:marLeft w:val="0"/>
          <w:marRight w:val="0"/>
          <w:marTop w:val="0"/>
          <w:marBottom w:val="0"/>
          <w:divBdr>
            <w:top w:val="none" w:sz="0" w:space="0" w:color="auto"/>
            <w:left w:val="none" w:sz="0" w:space="0" w:color="auto"/>
            <w:bottom w:val="none" w:sz="0" w:space="0" w:color="auto"/>
            <w:right w:val="none" w:sz="0" w:space="0" w:color="auto"/>
          </w:divBdr>
        </w:div>
        <w:div w:id="311909988">
          <w:marLeft w:val="0"/>
          <w:marRight w:val="0"/>
          <w:marTop w:val="0"/>
          <w:marBottom w:val="0"/>
          <w:divBdr>
            <w:top w:val="none" w:sz="0" w:space="0" w:color="auto"/>
            <w:left w:val="none" w:sz="0" w:space="0" w:color="auto"/>
            <w:bottom w:val="none" w:sz="0" w:space="0" w:color="auto"/>
            <w:right w:val="none" w:sz="0" w:space="0" w:color="auto"/>
          </w:divBdr>
          <w:divsChild>
            <w:div w:id="958340254">
              <w:marLeft w:val="0"/>
              <w:marRight w:val="0"/>
              <w:marTop w:val="0"/>
              <w:marBottom w:val="0"/>
              <w:divBdr>
                <w:top w:val="none" w:sz="0" w:space="0" w:color="auto"/>
                <w:left w:val="none" w:sz="0" w:space="0" w:color="auto"/>
                <w:bottom w:val="none" w:sz="0" w:space="0" w:color="auto"/>
                <w:right w:val="none" w:sz="0" w:space="0" w:color="auto"/>
              </w:divBdr>
            </w:div>
            <w:div w:id="1781415813">
              <w:marLeft w:val="0"/>
              <w:marRight w:val="0"/>
              <w:marTop w:val="0"/>
              <w:marBottom w:val="0"/>
              <w:divBdr>
                <w:top w:val="none" w:sz="0" w:space="0" w:color="auto"/>
                <w:left w:val="none" w:sz="0" w:space="0" w:color="auto"/>
                <w:bottom w:val="none" w:sz="0" w:space="0" w:color="auto"/>
                <w:right w:val="none" w:sz="0" w:space="0" w:color="auto"/>
              </w:divBdr>
            </w:div>
            <w:div w:id="1561288590">
              <w:marLeft w:val="0"/>
              <w:marRight w:val="0"/>
              <w:marTop w:val="0"/>
              <w:marBottom w:val="0"/>
              <w:divBdr>
                <w:top w:val="none" w:sz="0" w:space="0" w:color="auto"/>
                <w:left w:val="none" w:sz="0" w:space="0" w:color="auto"/>
                <w:bottom w:val="none" w:sz="0" w:space="0" w:color="auto"/>
                <w:right w:val="none" w:sz="0" w:space="0" w:color="auto"/>
              </w:divBdr>
            </w:div>
            <w:div w:id="1680425734">
              <w:marLeft w:val="0"/>
              <w:marRight w:val="0"/>
              <w:marTop w:val="0"/>
              <w:marBottom w:val="0"/>
              <w:divBdr>
                <w:top w:val="none" w:sz="0" w:space="0" w:color="auto"/>
                <w:left w:val="none" w:sz="0" w:space="0" w:color="auto"/>
                <w:bottom w:val="none" w:sz="0" w:space="0" w:color="auto"/>
                <w:right w:val="none" w:sz="0" w:space="0" w:color="auto"/>
              </w:divBdr>
            </w:div>
            <w:div w:id="1188064324">
              <w:marLeft w:val="0"/>
              <w:marRight w:val="0"/>
              <w:marTop w:val="0"/>
              <w:marBottom w:val="0"/>
              <w:divBdr>
                <w:top w:val="none" w:sz="0" w:space="0" w:color="auto"/>
                <w:left w:val="none" w:sz="0" w:space="0" w:color="auto"/>
                <w:bottom w:val="none" w:sz="0" w:space="0" w:color="auto"/>
                <w:right w:val="none" w:sz="0" w:space="0" w:color="auto"/>
              </w:divBdr>
            </w:div>
            <w:div w:id="578711535">
              <w:marLeft w:val="0"/>
              <w:marRight w:val="0"/>
              <w:marTop w:val="0"/>
              <w:marBottom w:val="0"/>
              <w:divBdr>
                <w:top w:val="none" w:sz="0" w:space="0" w:color="auto"/>
                <w:left w:val="none" w:sz="0" w:space="0" w:color="auto"/>
                <w:bottom w:val="none" w:sz="0" w:space="0" w:color="auto"/>
                <w:right w:val="none" w:sz="0" w:space="0" w:color="auto"/>
              </w:divBdr>
            </w:div>
            <w:div w:id="116477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kohh.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E873B-7C4C-41EC-AEBE-4F63528E9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769</Words>
  <Characters>4233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Viviane Cornelissen</dc:creator>
  <cp:keywords/>
  <dc:description/>
  <cp:lastModifiedBy>Sonja Wissels</cp:lastModifiedBy>
  <cp:revision>6</cp:revision>
  <cp:lastPrinted>2019-09-13T08:36:00Z</cp:lastPrinted>
  <dcterms:created xsi:type="dcterms:W3CDTF">2023-11-08T07:02:00Z</dcterms:created>
  <dcterms:modified xsi:type="dcterms:W3CDTF">2023-11-15T08:46:00Z</dcterms:modified>
</cp:coreProperties>
</file>